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7CC" w:rsidRPr="009B47CC" w:rsidRDefault="009B47CC" w:rsidP="009B47CC">
      <w:pPr>
        <w:shd w:val="clear" w:color="auto" w:fill="FFFFFF"/>
        <w:bidi/>
        <w:spacing w:after="150" w:line="240" w:lineRule="auto"/>
        <w:rPr>
          <w:rFonts w:ascii="Tahoma" w:eastAsia="Times New Roman" w:hAnsi="Tahoma" w:cs="B Nazanin"/>
          <w:color w:val="333333"/>
          <w:sz w:val="28"/>
          <w:szCs w:val="28"/>
        </w:rPr>
      </w:pPr>
      <w:r w:rsidRPr="009B47CC">
        <w:rPr>
          <w:rFonts w:ascii="Tahoma" w:eastAsia="Times New Roman" w:hAnsi="Tahoma" w:cs="B Nazanin"/>
          <w:color w:val="333333"/>
          <w:sz w:val="28"/>
          <w:szCs w:val="28"/>
          <w:rtl/>
        </w:rPr>
        <w:t>قانون مدیریت خدمات کشوری</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فصل اول - تعاریف</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 </w:t>
      </w:r>
      <w:r w:rsidRPr="009B47CC">
        <w:rPr>
          <w:rFonts w:ascii="Tahoma" w:eastAsia="Times New Roman" w:hAnsi="Tahoma" w:cs="B Nazanin"/>
          <w:color w:val="333333"/>
          <w:sz w:val="28"/>
          <w:szCs w:val="28"/>
          <w:rtl/>
        </w:rPr>
        <w:t>وزارتخانه: واحد سازمانی مشخصی است که تحقق یک یا چند هدف از اهداف دولت را برعهده دارد و به موجب قانون ایجاد شده یا می‌شود و توسط وزیر اداره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مؤسسه دولتی: واحد سازمانی مشخصی است که به موجب قانون ایجاد شده یا می‌شود و با داشتن استقلال حقوقی، بخشی از وظایف و اموری را که بر عهده یکی از قوای سه‌گانه و سایر مراجع قانونی می‌باشد انجام می‌دهد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کلیه سازمانهایی که در قانون اساسی نام برده شده است درحکم مؤسسه دولتی شناخته می‌شود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مؤسسه یا نهاد عمومی غیردولتی: واحد سازمانی مشخصی است که دارای استقلال حقوقی‌است و با تصویب مجلس شورای اسلامی ایجاد شده یا می‌شود و بیش از پنجاه درصد (</w:t>
      </w:r>
      <w:r w:rsidRPr="009B47CC">
        <w:rPr>
          <w:rFonts w:ascii="Tahoma" w:eastAsia="Times New Roman" w:hAnsi="Tahoma" w:cs="B Nazanin"/>
          <w:color w:val="333333"/>
          <w:sz w:val="28"/>
          <w:szCs w:val="28"/>
          <w:rtl/>
          <w:lang w:bidi="fa-IR"/>
        </w:rPr>
        <w:t xml:space="preserve">۵۰%) </w:t>
      </w:r>
      <w:r w:rsidRPr="009B47CC">
        <w:rPr>
          <w:rFonts w:ascii="Tahoma" w:eastAsia="Times New Roman" w:hAnsi="Tahoma" w:cs="B Nazanin"/>
          <w:color w:val="333333"/>
          <w:sz w:val="28"/>
          <w:szCs w:val="28"/>
          <w:rtl/>
        </w:rPr>
        <w:t>بودجه سالانه آن از محل منابع غیردولتی تأمین گردد وعهده‌دار وظایف و خدماتی است که جنبه عمومی دارد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۴- </w:t>
      </w:r>
      <w:r w:rsidRPr="009B47CC">
        <w:rPr>
          <w:rFonts w:ascii="Tahoma" w:eastAsia="Times New Roman" w:hAnsi="Tahoma" w:cs="B Nazanin"/>
          <w:color w:val="333333"/>
          <w:sz w:val="28"/>
          <w:szCs w:val="28"/>
          <w:rtl/>
        </w:rPr>
        <w:t>شرکت دولتی: بنگاه اقتصادی است که به موجب قانون برای انجام قسمتی از تصدی‌های دولت به‌موجب سیاستهای کلی اصل چهل و چهارم (</w:t>
      </w:r>
      <w:r w:rsidRPr="009B47CC">
        <w:rPr>
          <w:rFonts w:ascii="Tahoma" w:eastAsia="Times New Roman" w:hAnsi="Tahoma" w:cs="B Nazanin"/>
          <w:color w:val="333333"/>
          <w:sz w:val="28"/>
          <w:szCs w:val="28"/>
          <w:rtl/>
          <w:lang w:bidi="fa-IR"/>
        </w:rPr>
        <w:t xml:space="preserve">۴۴) </w:t>
      </w:r>
      <w:r w:rsidRPr="009B47CC">
        <w:rPr>
          <w:rFonts w:ascii="Tahoma" w:eastAsia="Times New Roman" w:hAnsi="Tahoma" w:cs="B Nazanin"/>
          <w:color w:val="333333"/>
          <w:sz w:val="28"/>
          <w:szCs w:val="28"/>
          <w:rtl/>
        </w:rPr>
        <w:t>قانون اساسی، ابلاغی از سوی مقام معظم رهبری جزء وظایف دولت محسوب می‌گردد، ایجاد و بیش از پنجاه درصد (</w:t>
      </w:r>
      <w:r w:rsidRPr="009B47CC">
        <w:rPr>
          <w:rFonts w:ascii="Tahoma" w:eastAsia="Times New Roman" w:hAnsi="Tahoma" w:cs="B Nazanin"/>
          <w:color w:val="333333"/>
          <w:sz w:val="28"/>
          <w:szCs w:val="28"/>
          <w:rtl/>
          <w:lang w:bidi="fa-IR"/>
        </w:rPr>
        <w:t xml:space="preserve">۵۰%) </w:t>
      </w:r>
      <w:r w:rsidRPr="009B47CC">
        <w:rPr>
          <w:rFonts w:ascii="Tahoma" w:eastAsia="Times New Roman" w:hAnsi="Tahoma" w:cs="B Nazanin"/>
          <w:color w:val="333333"/>
          <w:sz w:val="28"/>
          <w:szCs w:val="28"/>
          <w:rtl/>
        </w:rPr>
        <w:t>سرمایه و سهام آن متعلق به دولت می‌باشد. هر شرکت تجاری که از طریق سرمایه‌گذاری وزارتخانه‌ها، مؤسسات دولتی و شرکتهای دولتی منفرداً یا مشترکاً ایجاد شده مادام که بیش از پنجاه درصد (</w:t>
      </w:r>
      <w:r w:rsidRPr="009B47CC">
        <w:rPr>
          <w:rFonts w:ascii="Tahoma" w:eastAsia="Times New Roman" w:hAnsi="Tahoma" w:cs="B Nazanin"/>
          <w:color w:val="333333"/>
          <w:sz w:val="28"/>
          <w:szCs w:val="28"/>
          <w:rtl/>
          <w:lang w:bidi="fa-IR"/>
        </w:rPr>
        <w:t xml:space="preserve">۵۰%) </w:t>
      </w:r>
      <w:r w:rsidRPr="009B47CC">
        <w:rPr>
          <w:rFonts w:ascii="Tahoma" w:eastAsia="Times New Roman" w:hAnsi="Tahoma" w:cs="B Nazanin"/>
          <w:color w:val="333333"/>
          <w:sz w:val="28"/>
          <w:szCs w:val="28"/>
          <w:rtl/>
        </w:rPr>
        <w:t>سهام آنها منفرداً یا مشترکاً متعلق به واحدهای سازمانی فوق‌الذکر باشد شرکت دولتی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w:t>
      </w:r>
      <w:r w:rsidRPr="009B47CC">
        <w:rPr>
          <w:rFonts w:ascii="Tahoma" w:eastAsia="Times New Roman" w:hAnsi="Tahoma" w:cs="B Nazanin"/>
          <w:color w:val="333333"/>
          <w:sz w:val="28"/>
          <w:szCs w:val="28"/>
          <w:rtl/>
        </w:rPr>
        <w:t>تشکیل شرکتهای دولتی تحت هریک از عناوین فوق‌الذکر صرفاً با تصویب مجلس شورای اسلامی مجاز است، همچنین تبدیل شرکتهایی که سهام شرکتهای دولتی در آن‌ها کمتر از پنجاه درصد (</w:t>
      </w:r>
      <w:r w:rsidRPr="009B47CC">
        <w:rPr>
          <w:rFonts w:ascii="Tahoma" w:eastAsia="Times New Roman" w:hAnsi="Tahoma" w:cs="B Nazanin"/>
          <w:color w:val="333333"/>
          <w:sz w:val="28"/>
          <w:szCs w:val="28"/>
          <w:rtl/>
          <w:lang w:bidi="fa-IR"/>
        </w:rPr>
        <w:t xml:space="preserve">۵۰%) </w:t>
      </w:r>
      <w:r w:rsidRPr="009B47CC">
        <w:rPr>
          <w:rFonts w:ascii="Tahoma" w:eastAsia="Times New Roman" w:hAnsi="Tahoma" w:cs="B Nazanin"/>
          <w:color w:val="333333"/>
          <w:sz w:val="28"/>
          <w:szCs w:val="28"/>
          <w:rtl/>
        </w:rPr>
        <w:t>است با افزایش سرمایه به شرکت دولتی ممنوع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شرکتهایی که به حکم قانون یا دادگاه صالح، ملی و یا مصادره شده و شرکت دولتی شناخته شده یا می‌شوند، شرکت دولتی تلقی می‌گردند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احکام «شرکتهای دولتی» که در این قانون ذکر شده بر کلیه شرکتهایی که شمول قوانین و مقررات عمومی بر آنها مستلزم ذکر یا تصریح نام است نیز اعمال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۵- </w:t>
      </w:r>
      <w:r w:rsidRPr="009B47CC">
        <w:rPr>
          <w:rFonts w:ascii="Tahoma" w:eastAsia="Times New Roman" w:hAnsi="Tahoma" w:cs="B Nazanin"/>
          <w:color w:val="333333"/>
          <w:sz w:val="28"/>
          <w:szCs w:val="28"/>
          <w:rtl/>
        </w:rPr>
        <w:t>دستگاه اجرائی: کلیه وزارتخانه‌ها، مؤسسات دولتی، مؤسسات یا نهادهای عمومی غیردولتی، شرکتهای دولتی و کلیه دستگاه‌هایی که شمول قانون بر آنها مستلزم ذکر و یا تصریح نام است از قبیل شرکت ملی نفت ایران، سازمان گسترش و نوسازی صنایع ایران، بانک مرکزی، بانک‌ها و بیمه‌های دولتی، دستگاه اجرائی نامیده می‌شوند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۶- </w:t>
      </w:r>
      <w:r w:rsidRPr="009B47CC">
        <w:rPr>
          <w:rFonts w:ascii="Tahoma" w:eastAsia="Times New Roman" w:hAnsi="Tahoma" w:cs="B Nazanin"/>
          <w:color w:val="333333"/>
          <w:sz w:val="28"/>
          <w:szCs w:val="28"/>
          <w:rtl/>
        </w:rPr>
        <w:t>پست سازمانی: عبارت است از جایگاهی که در ساختار سازمانی دستگاه‌های اجرائی برای انجام وظایف و مسؤولیتهای مشخص (ثابت و موقت) پیش‌بینی و برای تصدی یک کارمند در نظر گرفته می‌شود. پستهای ثابت صرفاً برای مشاغل حاکمیتی که جنبه استمرار دارد ایجاد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۷- </w:t>
      </w:r>
      <w:r w:rsidRPr="009B47CC">
        <w:rPr>
          <w:rFonts w:ascii="Tahoma" w:eastAsia="Times New Roman" w:hAnsi="Tahoma" w:cs="B Nazanin"/>
          <w:color w:val="333333"/>
          <w:sz w:val="28"/>
          <w:szCs w:val="28"/>
          <w:rtl/>
        </w:rPr>
        <w:t>کارمند دستگاه اجرائی: فردی است که براساس ضوابط و مقررات مربوط، به موجب حکم و یا قرارداد مقام صلاحیتدار در یک دستگاه اجرائی به خدمت پذیرفته می‌شود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۸- </w:t>
      </w:r>
      <w:r w:rsidRPr="009B47CC">
        <w:rPr>
          <w:rFonts w:ascii="Tahoma" w:eastAsia="Times New Roman" w:hAnsi="Tahoma" w:cs="B Nazanin"/>
          <w:color w:val="333333"/>
          <w:sz w:val="28"/>
          <w:szCs w:val="28"/>
          <w:rtl/>
        </w:rPr>
        <w:t>امورحاکمیتی: آن دسته از اموری است که تحقق آن موجب اقتدار و حاکمیت کشور است و منافع آن بدون محدودیت شامل همه اقشار جامعه گردیده و بهره‌مندی از این نوع خدمات موجب محدودیت برای استفاده دیگران نمی‌شود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از قبیل</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سیاستگذاری، برنامه‌ریزی و نظارت در بخشهای اقتصادی، اجتماعی، فرهنگی وسیاسی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lastRenderedPageBreak/>
        <w:t>ب- برقراری عدالت و تأمین اجتماعی و باز توزیع درآمد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ج- ایجاد فضای سالم برای رقابت و جلوگیری از انحصار و تضییع حقوق مردم</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د- فراهم‌نمودن زمینه‌ها و مزیت‌های لازم برای رشد و توسعه کشور و رفع فقر و بیکاری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ه- قانونگذاری، امور ثبتی، استقرار نظم و امنیت و اداره امور قضائی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و- حفظ تمامیت ارضی کشور و ایجادآمادگی دفاعی و دفاع ملی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ز- ترویج اخلاق، فرهنگ و مبانی اسلامی و صیانت از هویت ایرانی، اسلامی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ح- اداره امور داخلی، مالیه عمومی، تنظیم روابط کار و روابط خارجی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ط- حفظ محیط زیست و حفاظت از منابع طبیعی و میراث فرهنگی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ی- تحقیقات بنیادی، آمار و اطلاعات ملی و مدیریت فضای فرکانس کشور</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ک- ارتقاء بهداشت و آموزش عمومی، کنترل و پیشگیری از بیماری‌ها و آفتهای واگیر، مقابله و کاهش اثرات حوادث طبیعی و بحران‌های عمومی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ل- بخشی از امور مندرج در مواد (</w:t>
      </w:r>
      <w:r w:rsidRPr="009B47CC">
        <w:rPr>
          <w:rFonts w:ascii="Tahoma" w:eastAsia="Times New Roman" w:hAnsi="Tahoma" w:cs="B Nazanin"/>
          <w:color w:val="333333"/>
          <w:sz w:val="28"/>
          <w:szCs w:val="28"/>
          <w:rtl/>
          <w:lang w:bidi="fa-IR"/>
        </w:rPr>
        <w:t>۹)</w:t>
      </w:r>
      <w:r w:rsidRPr="009B47CC">
        <w:rPr>
          <w:rFonts w:ascii="Tahoma" w:eastAsia="Times New Roman" w:hAnsi="Tahoma" w:cs="B Nazanin"/>
          <w:color w:val="333333"/>
          <w:sz w:val="28"/>
          <w:szCs w:val="28"/>
          <w:rtl/>
        </w:rPr>
        <w:t>، (</w:t>
      </w:r>
      <w:r w:rsidRPr="009B47CC">
        <w:rPr>
          <w:rFonts w:ascii="Tahoma" w:eastAsia="Times New Roman" w:hAnsi="Tahoma" w:cs="B Nazanin"/>
          <w:color w:val="333333"/>
          <w:sz w:val="28"/>
          <w:szCs w:val="28"/>
          <w:rtl/>
          <w:lang w:bidi="fa-IR"/>
        </w:rPr>
        <w:t xml:space="preserve">۱۰) </w:t>
      </w:r>
      <w:r w:rsidRPr="009B47CC">
        <w:rPr>
          <w:rFonts w:ascii="Tahoma" w:eastAsia="Times New Roman" w:hAnsi="Tahoma" w:cs="B Nazanin"/>
          <w:color w:val="333333"/>
          <w:sz w:val="28"/>
          <w:szCs w:val="28"/>
          <w:rtl/>
        </w:rPr>
        <w:t>و (</w:t>
      </w:r>
      <w:r w:rsidRPr="009B47CC">
        <w:rPr>
          <w:rFonts w:ascii="Tahoma" w:eastAsia="Times New Roman" w:hAnsi="Tahoma" w:cs="B Nazanin"/>
          <w:color w:val="333333"/>
          <w:sz w:val="28"/>
          <w:szCs w:val="28"/>
          <w:rtl/>
          <w:lang w:bidi="fa-IR"/>
        </w:rPr>
        <w:t xml:space="preserve">۱۱) </w:t>
      </w:r>
      <w:r w:rsidRPr="009B47CC">
        <w:rPr>
          <w:rFonts w:ascii="Tahoma" w:eastAsia="Times New Roman" w:hAnsi="Tahoma" w:cs="B Nazanin"/>
          <w:color w:val="333333"/>
          <w:sz w:val="28"/>
          <w:szCs w:val="28"/>
          <w:rtl/>
        </w:rPr>
        <w:t>این قانون نظیر موارد مذکور در اصول بیست و نهم (</w:t>
      </w:r>
      <w:r w:rsidRPr="009B47CC">
        <w:rPr>
          <w:rFonts w:ascii="Tahoma" w:eastAsia="Times New Roman" w:hAnsi="Tahoma" w:cs="B Nazanin"/>
          <w:color w:val="333333"/>
          <w:sz w:val="28"/>
          <w:szCs w:val="28"/>
          <w:rtl/>
          <w:lang w:bidi="fa-IR"/>
        </w:rPr>
        <w:t xml:space="preserve">۲۹) </w:t>
      </w:r>
      <w:r w:rsidRPr="009B47CC">
        <w:rPr>
          <w:rFonts w:ascii="Tahoma" w:eastAsia="Times New Roman" w:hAnsi="Tahoma" w:cs="B Nazanin"/>
          <w:color w:val="333333"/>
          <w:sz w:val="28"/>
          <w:szCs w:val="28"/>
          <w:rtl/>
        </w:rPr>
        <w:t>و سی‌ام (</w:t>
      </w:r>
      <w:r w:rsidRPr="009B47CC">
        <w:rPr>
          <w:rFonts w:ascii="Tahoma" w:eastAsia="Times New Roman" w:hAnsi="Tahoma" w:cs="B Nazanin"/>
          <w:color w:val="333333"/>
          <w:sz w:val="28"/>
          <w:szCs w:val="28"/>
          <w:rtl/>
          <w:lang w:bidi="fa-IR"/>
        </w:rPr>
        <w:t xml:space="preserve">۳۰) </w:t>
      </w:r>
      <w:r w:rsidRPr="009B47CC">
        <w:rPr>
          <w:rFonts w:ascii="Tahoma" w:eastAsia="Times New Roman" w:hAnsi="Tahoma" w:cs="B Nazanin"/>
          <w:color w:val="333333"/>
          <w:sz w:val="28"/>
          <w:szCs w:val="28"/>
          <w:rtl/>
        </w:rPr>
        <w:t>قانون اساسی که انجام آن توسط بخش خصوصی و تعاونی و نهادها و مؤسسات عمومی غیردولتی با تأیید هیأت‌وزیران امکانپذیر نمی‌باشد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م- سایر مواردی‌که با رعایت سیاستهای کلی مصوب مقام معظم رهبری به‌موجب قانون اساسی در قوانین عادی جزء این امور قرار می‌گیرد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۹ - </w:t>
      </w:r>
      <w:r w:rsidRPr="009B47CC">
        <w:rPr>
          <w:rFonts w:ascii="Tahoma" w:eastAsia="Times New Roman" w:hAnsi="Tahoma" w:cs="B Nazanin"/>
          <w:color w:val="333333"/>
          <w:sz w:val="28"/>
          <w:szCs w:val="28"/>
          <w:rtl/>
        </w:rPr>
        <w:t>امور اجتماعی‌، فرهنگی و خدماتی: آن دسته از وظایفی است که منافع اجتماعی حاصل از آنها نسبت به منافع فردی برتری دارد و موجب بهبود وضعیت زندگی افراد می‌گردد، از قبیل: آموزش و پرورش عمومی و فنی و حرفه‌ای‌، علوم و تحقیقات‌، درمان‌، توانبخشی، تربیت بدنی و ورزش‌، اطلاعات و ارتباطات عمومی و امور فرهنگی‌، هنری و تبلیغات اسلامی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۱۰ - </w:t>
      </w:r>
      <w:r w:rsidRPr="009B47CC">
        <w:rPr>
          <w:rFonts w:ascii="Tahoma" w:eastAsia="Times New Roman" w:hAnsi="Tahoma" w:cs="B Nazanin"/>
          <w:color w:val="333333"/>
          <w:sz w:val="28"/>
          <w:szCs w:val="28"/>
          <w:rtl/>
        </w:rPr>
        <w:t>امور زیربنایی‌: آن دسته از طرح‌های تملک دارایی‌های سرمایه‌ای است که موجب تقویت زیرساختهای اقتصادی و تولیدی کشور می‌گردد، از قبیل: طرح‌های آب و خاک و شبکه‌های انرژی‌، ارتباطات و راه‌</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۱۱ - </w:t>
      </w:r>
      <w:r w:rsidRPr="009B47CC">
        <w:rPr>
          <w:rFonts w:ascii="Tahoma" w:eastAsia="Times New Roman" w:hAnsi="Tahoma" w:cs="B Nazanin"/>
          <w:color w:val="333333"/>
          <w:sz w:val="28"/>
          <w:szCs w:val="28"/>
          <w:rtl/>
        </w:rPr>
        <w:t>امور اقتصادی: آن دسته از اموری است که دولت‌، متصدی اداره و بهره‌برداری از اموال جامعه است و مانند اشخاص حقیقی و حقوقی درحقوق خصوصی عمل می‌کند، از قبیل: تصدی در امور صنعتی‌، کشاورزی‌، حمل‌ونقل‌، بازرگانی‌، مسکن و بهره‌برداری ازطرحهای مندرج درماده (</w:t>
      </w:r>
      <w:r w:rsidRPr="009B47CC">
        <w:rPr>
          <w:rFonts w:ascii="Tahoma" w:eastAsia="Times New Roman" w:hAnsi="Tahoma" w:cs="B Nazanin"/>
          <w:color w:val="333333"/>
          <w:sz w:val="28"/>
          <w:szCs w:val="28"/>
          <w:rtl/>
          <w:lang w:bidi="fa-IR"/>
        </w:rPr>
        <w:t xml:space="preserve">۱۰) </w:t>
      </w:r>
      <w:r w:rsidRPr="009B47CC">
        <w:rPr>
          <w:rFonts w:ascii="Tahoma" w:eastAsia="Times New Roman" w:hAnsi="Tahoma" w:cs="B Nazanin"/>
          <w:color w:val="333333"/>
          <w:sz w:val="28"/>
          <w:szCs w:val="28"/>
          <w:rtl/>
        </w:rPr>
        <w:t>این‌قانون‌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۱۲ - </w:t>
      </w:r>
      <w:r w:rsidRPr="009B47CC">
        <w:rPr>
          <w:rFonts w:ascii="Tahoma" w:eastAsia="Times New Roman" w:hAnsi="Tahoma" w:cs="B Nazanin"/>
          <w:color w:val="333333"/>
          <w:sz w:val="28"/>
          <w:szCs w:val="28"/>
          <w:rtl/>
        </w:rPr>
        <w:t>سازمان: منظور از سازمان در این قانون سازمان مدیریت و برنامه‌ریزی کشور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فصل دوم - راهبردها و فناوری انجام وظایف دولت</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۱۳ - </w:t>
      </w:r>
      <w:r w:rsidRPr="009B47CC">
        <w:rPr>
          <w:rFonts w:ascii="Tahoma" w:eastAsia="Times New Roman" w:hAnsi="Tahoma" w:cs="B Nazanin"/>
          <w:color w:val="333333"/>
          <w:sz w:val="28"/>
          <w:szCs w:val="28"/>
          <w:rtl/>
        </w:rPr>
        <w:t>امور تصدی‌های اجتماعی‌، فرهنگی و خدماتی با رعایت اصول بیست و نهم (</w:t>
      </w:r>
      <w:r w:rsidRPr="009B47CC">
        <w:rPr>
          <w:rFonts w:ascii="Tahoma" w:eastAsia="Times New Roman" w:hAnsi="Tahoma" w:cs="B Nazanin"/>
          <w:color w:val="333333"/>
          <w:sz w:val="28"/>
          <w:szCs w:val="28"/>
          <w:rtl/>
          <w:lang w:bidi="fa-IR"/>
        </w:rPr>
        <w:t xml:space="preserve">۲۹) </w:t>
      </w:r>
      <w:r w:rsidRPr="009B47CC">
        <w:rPr>
          <w:rFonts w:ascii="Tahoma" w:eastAsia="Times New Roman" w:hAnsi="Tahoma" w:cs="B Nazanin"/>
          <w:color w:val="333333"/>
          <w:sz w:val="28"/>
          <w:szCs w:val="28"/>
          <w:rtl/>
        </w:rPr>
        <w:t>و سی‌ام (</w:t>
      </w:r>
      <w:r w:rsidRPr="009B47CC">
        <w:rPr>
          <w:rFonts w:ascii="Tahoma" w:eastAsia="Times New Roman" w:hAnsi="Tahoma" w:cs="B Nazanin"/>
          <w:color w:val="333333"/>
          <w:sz w:val="28"/>
          <w:szCs w:val="28"/>
          <w:rtl/>
          <w:lang w:bidi="fa-IR"/>
        </w:rPr>
        <w:t xml:space="preserve">۳۰) </w:t>
      </w:r>
      <w:r w:rsidRPr="009B47CC">
        <w:rPr>
          <w:rFonts w:ascii="Tahoma" w:eastAsia="Times New Roman" w:hAnsi="Tahoma" w:cs="B Nazanin"/>
          <w:color w:val="333333"/>
          <w:sz w:val="28"/>
          <w:szCs w:val="28"/>
          <w:rtl/>
        </w:rPr>
        <w:t>قانون اساسی جمهوری اسلامی ایران از طریق توسعه بخش تعاونی و خصوصی و نهادها و مؤسسات عمومی غیردولتی تعیین صلاحیت شده و با نظارت و حمایت دولت و با استفاده از شیوه‌های ذیل انجام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اعمال حمایتهای لازم از بخش تعاونی و خصوصی و نهادها و مؤسسات عمومی غیردولتی مجری این وظایف‌</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خرید خدمات از بخش تعاونی وخصوصی و نهادها و مؤسسات عمومی غیردولتی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lastRenderedPageBreak/>
        <w:t>۳</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مشارکت با بخش تعاونی و خصوصی و نهادها و مؤسسات عمومی غیردولتی از طریق اجاره‌، واگذاری امکانات و تجهیزات و منابع فیزیکی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۴</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واگذاری مدیریت واحدهای دولتی به بخش تعاونی و خصوصی و نهادها و مؤسسات عمومی غیردولتی با پرداخت تمام و یا بخشی از هزینه سرانه خدمات‌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۵</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ایجاد و اداره واحدهای دولتی موضوع این ماده توسط دستگاه‌های اجرائی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w:t>
      </w:r>
      <w:r w:rsidRPr="009B47CC">
        <w:rPr>
          <w:rFonts w:ascii="Tahoma" w:eastAsia="Times New Roman" w:hAnsi="Tahoma" w:cs="B Nazanin"/>
          <w:color w:val="333333"/>
          <w:sz w:val="28"/>
          <w:szCs w:val="28"/>
          <w:rtl/>
        </w:rPr>
        <w:t>اگر انجام امور موضوع این ماده به یکی از طرق چهارگانه فوق‌الذکر (</w:t>
      </w:r>
      <w:r w:rsidRPr="009B47CC">
        <w:rPr>
          <w:rFonts w:ascii="Tahoma" w:eastAsia="Times New Roman" w:hAnsi="Tahoma" w:cs="B Nazanin"/>
          <w:color w:val="333333"/>
          <w:sz w:val="28"/>
          <w:szCs w:val="28"/>
          <w:rtl/>
          <w:lang w:bidi="fa-IR"/>
        </w:rPr>
        <w:t>۱</w:t>
      </w:r>
      <w:r w:rsidRPr="009B47CC">
        <w:rPr>
          <w:rFonts w:ascii="Tahoma" w:eastAsia="Times New Roman" w:hAnsi="Tahoma" w:cs="B Nazanin"/>
          <w:color w:val="333333"/>
          <w:sz w:val="28"/>
          <w:szCs w:val="28"/>
          <w:rtl/>
        </w:rPr>
        <w:t xml:space="preserve"> لغایت </w:t>
      </w:r>
      <w:r w:rsidRPr="009B47CC">
        <w:rPr>
          <w:rFonts w:ascii="Tahoma" w:eastAsia="Times New Roman" w:hAnsi="Tahoma" w:cs="B Nazanin"/>
          <w:color w:val="333333"/>
          <w:sz w:val="28"/>
          <w:szCs w:val="28"/>
          <w:rtl/>
          <w:lang w:bidi="fa-IR"/>
        </w:rPr>
        <w:t xml:space="preserve">۴) </w:t>
      </w:r>
      <w:r w:rsidRPr="009B47CC">
        <w:rPr>
          <w:rFonts w:ascii="Tahoma" w:eastAsia="Times New Roman" w:hAnsi="Tahoma" w:cs="B Nazanin"/>
          <w:color w:val="333333"/>
          <w:sz w:val="28"/>
          <w:szCs w:val="28"/>
          <w:rtl/>
        </w:rPr>
        <w:t>مقدور نباشد ایجاد و اداره واحدهای دولتی وظیفه دولت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تأیید صلاحیت علمی و اخلاقی کلیه افراد موضوع این قانون که به موجب این ماده در بخشهای آموزشی، بهداشتی و فرهنگی اشتغال خواهند داشت مطابق ضوابط فصل ششم این قانون و تأیید استانداردهای مربوط و کیفیت و قیمت خدمات نیز مطابق قوانین و مقررات مربوط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۱۴ - </w:t>
      </w:r>
      <w:r w:rsidRPr="009B47CC">
        <w:rPr>
          <w:rFonts w:ascii="Tahoma" w:eastAsia="Times New Roman" w:hAnsi="Tahoma" w:cs="B Nazanin"/>
          <w:color w:val="333333"/>
          <w:sz w:val="28"/>
          <w:szCs w:val="28"/>
          <w:rtl/>
        </w:rPr>
        <w:t>امور زیربنایی با مدیریت‌، حمایت و نظارت دستگاه‌های اجرائی توسط بخش غیردولتی، (تعاونی و خصوصی و نهادها و مؤسسات عمومی غیردولتی) انجام خواهد شد و در موارد استثنائی با تصویب هیأت وزیران توسط بخش دولتی انجام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۱۵ - </w:t>
      </w:r>
      <w:r w:rsidRPr="009B47CC">
        <w:rPr>
          <w:rFonts w:ascii="Tahoma" w:eastAsia="Times New Roman" w:hAnsi="Tahoma" w:cs="B Nazanin"/>
          <w:color w:val="333333"/>
          <w:sz w:val="28"/>
          <w:szCs w:val="28"/>
          <w:rtl/>
        </w:rPr>
        <w:t>امور تصدی‌های اقتصادی با رعایت اصل چهل و چهارم (</w:t>
      </w:r>
      <w:r w:rsidRPr="009B47CC">
        <w:rPr>
          <w:rFonts w:ascii="Tahoma" w:eastAsia="Times New Roman" w:hAnsi="Tahoma" w:cs="B Nazanin"/>
          <w:color w:val="333333"/>
          <w:sz w:val="28"/>
          <w:szCs w:val="28"/>
          <w:rtl/>
          <w:lang w:bidi="fa-IR"/>
        </w:rPr>
        <w:t xml:space="preserve">۴۴) </w:t>
      </w:r>
      <w:r w:rsidRPr="009B47CC">
        <w:rPr>
          <w:rFonts w:ascii="Tahoma" w:eastAsia="Times New Roman" w:hAnsi="Tahoma" w:cs="B Nazanin"/>
          <w:color w:val="333333"/>
          <w:sz w:val="28"/>
          <w:szCs w:val="28"/>
          <w:rtl/>
        </w:rPr>
        <w:t>قانون اساسی جمهوری اسلامی ایران و سیاستهای ابلاغی مقام معظم رهبری به بخش غیردولتی واگذار می‌گردد. دولت مکلف است با رعایت قوانین و مقررات مربوط از ایجاد انحصار، تضییع حقوق تولیدکنندگان و مصرف‌کنندگان جلوگیری و فضای رقابت سالم و رشد و توسعه و امنیت سرمایه‌گذاری و برقراری عدالت و تأمین اجتماعی و بازتوزیع درآمد و فراهم نمودن زمینه‌ها و مزیت لازم و رفع بیکاری را فراهم نماید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۱۶- </w:t>
      </w:r>
      <w:r w:rsidRPr="009B47CC">
        <w:rPr>
          <w:rFonts w:ascii="Tahoma" w:eastAsia="Times New Roman" w:hAnsi="Tahoma" w:cs="B Nazanin"/>
          <w:color w:val="333333"/>
          <w:sz w:val="28"/>
          <w:szCs w:val="28"/>
          <w:rtl/>
        </w:rPr>
        <w:t>به منظور افزایش بهره‌وری و استقرار نظام کنترل نتیجه و محصول (ستانده) و کنترل مراحل انجام کار و یا هردو، جلوگیری از تمرکز تصمیم‌گیری و اعطاء اختیارات لازم به مدیران برای اداره واحدهای تحت سرپرستی خود براساس آئین‌نامه‌ای که توسط سازمان تهیه و به تصویب هیأت وزیران می‌رسد دستگاه‌های اجرائی موظفند اقدامات ذیل را به‌عمل آورند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 تعیین قیمت تمام‌شده فعالیت‌ها و خدمات و محصولات واحدهای مجری از قبیل واحدهای آموزشی، پژوهشی، بهداشتی، درمانی، خدماتی، تولیدی و اداری، متناسب با کیفیت و محل جغرافیایی ارائه فعالیت‌ها و خدمات، در چهارچوب متوسط قیمت تمام شده فعالیت‌ها و خدمات مذکور در بودجه مصوب سالانه ملی و استانی با تأیید سازمان مدیریت و برنامه‌ریزی کشور یا استان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ب - تعیین شاخصهای هدفمند و نتیجه‌گرا و استانداردهای کیفی خدمات و پیش‌بینی سازوکارهای نظارتی برای کنترل کمیت و کیفیت خدمات ارائه شده</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ج - انعقاد تفاهمنامه با مدیران واحدهای مجری براساس حجم فعالیت‌ها و خدمات و قیمت تمام‌شده آن و تعیین تعهدات طرفین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د - اعطاء اختیارات لازم برای پیشنهاد جابه‌جایی فصول و برنامه‌های اعتبارات مذکور به شورای برنامه‌ریزی استان در چهارچوب احکام قانون بودجه سالانه جابه‌جایی اعتبارات ملی براساس احکام قانون بودجه سالانه خواهد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ه - برای اجراء نظام قیمت تمام‌شده، اختیارات لازم اداری ومالی به مدیران، به موجب آئین‌نامه‌ای که با پیشنهاد سازمان به تصویب هیأت وزیران می‌رسد تعیین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و - اعتباراتی که براساس قیمت تمام شده در اختیار واحدها قرار می‌گیرد، به عنوان کمک تلقی شده و پس از پرداخت به حساب بانکی واحدهای ذی‌ربط به‌هزینه قطعی منظور می‌گردد. مدیران دستگاه‌های اجرائی نسبت به تحقق اهداف و نتایج پیش‌بینی شده در تفاهمنامه در مدت مدیریت خود مسؤول و به نهادهای نظارتی پاسخگو خواهند بود و موظفند گزارش اقدامات مربوطه را </w:t>
      </w:r>
      <w:r w:rsidRPr="009B47CC">
        <w:rPr>
          <w:rFonts w:ascii="Tahoma" w:eastAsia="Times New Roman" w:hAnsi="Tahoma" w:cs="B Nazanin"/>
          <w:color w:val="333333"/>
          <w:sz w:val="28"/>
          <w:szCs w:val="28"/>
          <w:rtl/>
        </w:rPr>
        <w:lastRenderedPageBreak/>
        <w:t>هر شش‌ماه یک‌بار به سازمان ارائه نمایند و سازمان نیز مکلف است گزارش عملکرد این ماده را یک‌ماه قبل از ارسال لوایح بودجه سالیانه به مجلس تقدیم نماید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 </w:t>
      </w:r>
      <w:r w:rsidRPr="009B47CC">
        <w:rPr>
          <w:rFonts w:ascii="Tahoma" w:eastAsia="Times New Roman" w:hAnsi="Tahoma" w:cs="B Nazanin"/>
          <w:color w:val="333333"/>
          <w:sz w:val="28"/>
          <w:szCs w:val="28"/>
          <w:rtl/>
        </w:rPr>
        <w:t>دستگاه‌هایی که با پیشنهاد سازمان و تصویب هیأت وزیران امکان محاسبه قیمت تمام شده محصولات و خدمات خود را نداشته باشند از طریق محاسبه هزینه تمام شده اقدام خواهند نمود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 </w:t>
      </w:r>
      <w:r w:rsidRPr="009B47CC">
        <w:rPr>
          <w:rFonts w:ascii="Tahoma" w:eastAsia="Times New Roman" w:hAnsi="Tahoma" w:cs="B Nazanin"/>
          <w:color w:val="333333"/>
          <w:sz w:val="28"/>
          <w:szCs w:val="28"/>
          <w:rtl/>
        </w:rPr>
        <w:t xml:space="preserve">احکام این ماده می‌باید ظرف یک‌سال توسط سازمان مدیریت و برنامه‌ریزی کشور اجراء شده و از سال </w:t>
      </w:r>
      <w:r w:rsidRPr="009B47CC">
        <w:rPr>
          <w:rFonts w:ascii="Tahoma" w:eastAsia="Times New Roman" w:hAnsi="Tahoma" w:cs="B Nazanin"/>
          <w:color w:val="333333"/>
          <w:sz w:val="28"/>
          <w:szCs w:val="28"/>
          <w:rtl/>
          <w:lang w:bidi="fa-IR"/>
        </w:rPr>
        <w:t>۱۳۸۷</w:t>
      </w:r>
      <w:r w:rsidRPr="009B47CC">
        <w:rPr>
          <w:rFonts w:ascii="Tahoma" w:eastAsia="Times New Roman" w:hAnsi="Tahoma" w:cs="B Nazanin"/>
          <w:color w:val="333333"/>
          <w:sz w:val="28"/>
          <w:szCs w:val="28"/>
          <w:rtl/>
        </w:rPr>
        <w:t xml:space="preserve"> بودجه دستگاه‌های موضوع این قانون فقط با رعایت مفاد این ماده قابل تنظیم و ارائه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۱۷ - </w:t>
      </w:r>
      <w:r w:rsidRPr="009B47CC">
        <w:rPr>
          <w:rFonts w:ascii="Tahoma" w:eastAsia="Times New Roman" w:hAnsi="Tahoma" w:cs="B Nazanin"/>
          <w:color w:val="333333"/>
          <w:sz w:val="28"/>
          <w:szCs w:val="28"/>
          <w:rtl/>
        </w:rPr>
        <w:t>به دستگاه‌های اجرائی اجازه داده می‌شود ازطریق مناقصه و با عقد قرارداد با شرکتها و مؤسسات غیردولتی براساس فعالیت مشخص‌، حجم کار معین‌، قیمت هر واحد کار و قیمت کل به‌طور شفاف و مشخص بخشی از خدمات موردنیاز خود را تأمین نمایند. در صورت عدم مراجعه متقاضیان‌، اجازه داده می‌شود با رعایت قانون برگزاری مناقصات و تأیید سازمان از طریق ترک تشریفات مناقصه اقدام 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شرکتهای موضوع این ماده حسب وظایف مربوط توسط سازمان مدیریت و برنامه ریزی کشور یا وزارت کار وامور اجتماعی تعیین صلاحیت شده و درصورت تخلف از حکم این ماده لغو صلاحیت می‌گردند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۱۸ - </w:t>
      </w:r>
      <w:r w:rsidRPr="009B47CC">
        <w:rPr>
          <w:rFonts w:ascii="Tahoma" w:eastAsia="Times New Roman" w:hAnsi="Tahoma" w:cs="B Nazanin"/>
          <w:color w:val="333333"/>
          <w:sz w:val="28"/>
          <w:szCs w:val="28"/>
          <w:rtl/>
        </w:rPr>
        <w:t>کارمندان بخشهای غیردولتی که براساس احکام پیش‌بینی شده در این قانون، تمام و یا قسمتی از وظایف و تصدی امور دولتی و سایر امور قابل واگذاری که حسب قوانین و مقررات مربوط معین خواهد شد را عهده دار می‌باشند، کارکنان تحت پوشش کارفرمای غیر دولتی تلقی می‌گردند. دستگاه‌های اجرائی هیچ‌گونه تعهد و یا مسؤولیتی در قبال این کارمندان ندارند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کارفرمایان این کارمندان موظفند با کارمندان تحت پوشش خود مطابق قانون کار وتأمین اجتماعی و سایر قوانین و مقررات مربوطه رفتار نمایند و پاسخگوی مقامات و یا مراجع ذی‌صلاح در این رابطه خواهند بود. دستگا‌ههای اجرائی موظفند درصورت تخلف کارفرمای بخش غیردولتی در احقاق حقوق کارمندان از محل ضمانت‌نامه دریافت شده تعهدات کارمندان ذی‌ربط را پرداخت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۱۹ - </w:t>
      </w:r>
      <w:r w:rsidRPr="009B47CC">
        <w:rPr>
          <w:rFonts w:ascii="Tahoma" w:eastAsia="Times New Roman" w:hAnsi="Tahoma" w:cs="B Nazanin"/>
          <w:color w:val="333333"/>
          <w:sz w:val="28"/>
          <w:szCs w:val="28"/>
          <w:rtl/>
        </w:rPr>
        <w:t>دستگا‌ههای اجرائی به‌منظور ارتقاء مستمر در کیفیت و کمیت ارائه خدمات خود مجاز خواهند بود، برای انجام خدمات مشاوره‌ای در زمینه‌های توسعه مدیریت نظیر استقرار نظام‌های نوین مدیریتی‌، بازنگری و پالایش وظایف و مأموریتها و ساختارهای تشکیلاتی‌، توسعه و مدیریت سرمایه‌های انسانی و فنآوریهای نوین اداری با مراکز آموزشی، پژوهشی، دولتی و مؤسسات خصوصی تأیید صلاحیت شده توسط سازمان‌، با رعایت مقررات ذی‌ربط عقد قرارداد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۲۰ - </w:t>
      </w:r>
      <w:r w:rsidRPr="009B47CC">
        <w:rPr>
          <w:rFonts w:ascii="Tahoma" w:eastAsia="Times New Roman" w:hAnsi="Tahoma" w:cs="B Nazanin"/>
          <w:color w:val="333333"/>
          <w:sz w:val="28"/>
          <w:szCs w:val="28"/>
          <w:rtl/>
        </w:rPr>
        <w:t>دستگا‌ههای اجرائی مکلفند به‌منظور ایجاد انگیزه و افزایش کارآیی و بهره‌مندی از فکر و اندیشه و خلاقیت کارمندان ذی‌ربط خود ساز و کار مناسب برای جلب مشارکت کارمندان و دریافت پیشنهادها و اثرگذاری آن در تصمیم‌گیری‌ها را فراهم آورند. نظام پیشنهادها و نحوه پرداخت پاداش براساس آئین‌نامه‌ای خواهد بود که با پیشنهاد سازمان به‌تصویب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۲۱ - </w:t>
      </w:r>
      <w:r w:rsidRPr="009B47CC">
        <w:rPr>
          <w:rFonts w:ascii="Tahoma" w:eastAsia="Times New Roman" w:hAnsi="Tahoma" w:cs="B Nazanin"/>
          <w:color w:val="333333"/>
          <w:sz w:val="28"/>
          <w:szCs w:val="28"/>
          <w:rtl/>
        </w:rPr>
        <w:t>با کارمندان رسمی و یا ثابت دستگاه‌های اجرائی که تمام یا بخشی از وظایف آنها به بخش غیردولتی واگذار می‌گردد به یکی از روش‌های ذیل عمل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انتقال به سایر واحدهای همان دستگاه یا دستگاه اجرائی دیگر</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ب- بازخرید سنوات خدمت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ج - موافقت با مرخصی بدون حقوق برای مدت سه تا پنجسال</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د- انتقال به بخش غیردولتی که مجری وظایف و فعالیت‌های واگذار شده می‌باشد. در صورت تمایل کارمندان به تغییر صندوق بازنشستگی هزینه جابه‌جایی تغییر صندوق ذی‌ربط با حفظ سوابق مربوط توسط دولت تأمین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lastRenderedPageBreak/>
        <w:t>ه- انجام وظیفه در بخش غیردولتی به شکل مأمور که حقوق و مزایای وی را بخش غیردولتی پرداخت می‌کند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 </w:t>
      </w:r>
      <w:r w:rsidRPr="009B47CC">
        <w:rPr>
          <w:rFonts w:ascii="Tahoma" w:eastAsia="Times New Roman" w:hAnsi="Tahoma" w:cs="B Nazanin"/>
          <w:color w:val="333333"/>
          <w:sz w:val="28"/>
          <w:szCs w:val="28"/>
          <w:rtl/>
        </w:rPr>
        <w:t>درصورت واگذاری سهام شرکتهای دولتی به نحوی که شرکت مذکور غیردولتی شود، قوانین و مقررات قانون کار برکارمندان شرکت واگذار شده اعمال می‌گردد و این افراد، کارمندان کارفرمای جدید محسوب می‌شوند و درصورت تمایل می‌توانند کماکان تابع صندوق بازنشستگی قبلی خود باقی بمانند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 </w:t>
      </w:r>
      <w:r w:rsidRPr="009B47CC">
        <w:rPr>
          <w:rFonts w:ascii="Tahoma" w:eastAsia="Times New Roman" w:hAnsi="Tahoma" w:cs="B Nazanin"/>
          <w:color w:val="333333"/>
          <w:sz w:val="28"/>
          <w:szCs w:val="28"/>
          <w:rtl/>
        </w:rPr>
        <w:t>در مواردی که با حفظ مالکیت دولت (یا شرکت دولتی‌) بهره‌برداری بخشی از دستگاه ذی‌ربط به بخش‌غیردولتی واگذار گردد، مأموریت کارمندان مربوط به بخش غیردولتی مجاز می‌باشد. آئین‌نامه اجرائی این ماده باپیشنهاد سازمان به‌تصویب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کارمند می‌تواند سه طریق از طرق پنج گانه فوق را به ترتیب اولویت انتخاب و به‌دستگاه اجرائی اعلام کند. دستگاه مربوطه مکلف است‌باتوجه به اولویت تعیین شده از سوی کارمند یکی از روش‌ها را انتخاب و اقدام کند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۲۲ - </w:t>
      </w:r>
      <w:r w:rsidRPr="009B47CC">
        <w:rPr>
          <w:rFonts w:ascii="Tahoma" w:eastAsia="Times New Roman" w:hAnsi="Tahoma" w:cs="B Nazanin"/>
          <w:color w:val="333333"/>
          <w:sz w:val="28"/>
          <w:szCs w:val="28"/>
          <w:rtl/>
        </w:rPr>
        <w:t>دستگاه‌های اجرائی موظفند به‌منظور تقویت و حمایت از بخش غیردولتی اقدامات لازم برای آموزش، سازماندهی، ایجاد تسهیلات و کمک‌های مالی، رفع موانع اداری و خرید خدمات از بخش غیردولتی براساس آئین‌نامه‌ای که با پیشنهاد سازمان به تصویب هیأت‌وزیران می‌رسد، به‌عمل آورند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۲۳- </w:t>
      </w:r>
      <w:r w:rsidRPr="009B47CC">
        <w:rPr>
          <w:rFonts w:ascii="Tahoma" w:eastAsia="Times New Roman" w:hAnsi="Tahoma" w:cs="B Nazanin"/>
          <w:color w:val="333333"/>
          <w:sz w:val="28"/>
          <w:szCs w:val="28"/>
          <w:rtl/>
        </w:rPr>
        <w:t>ایجاد و اداره هرگونه مهمانسرا، زائرسرا، مجتمع مسکونی، رفاهی، واحدهای درمانی و آموزشی، فضاهای ورزشی، تفریحی و نظایر آن توسط دستگاه‌های اجرائی ممنوع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w:t>
      </w:r>
      <w:r w:rsidRPr="009B47CC">
        <w:rPr>
          <w:rFonts w:ascii="Tahoma" w:eastAsia="Times New Roman" w:hAnsi="Tahoma" w:cs="B Nazanin"/>
          <w:color w:val="333333"/>
          <w:sz w:val="28"/>
          <w:szCs w:val="28"/>
          <w:rtl/>
        </w:rPr>
        <w:t>دستگاه‌هایی که براساس وظایف قانونی خود برای ارائه خدمات به مردم عهده دار انجام برخی از امور فوق می‌باشند با رعایت احکام این فصل از حکم این ماده مستثنی می‌باشند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 </w:t>
      </w:r>
      <w:r w:rsidRPr="009B47CC">
        <w:rPr>
          <w:rFonts w:ascii="Tahoma" w:eastAsia="Times New Roman" w:hAnsi="Tahoma" w:cs="B Nazanin"/>
          <w:color w:val="333333"/>
          <w:sz w:val="28"/>
          <w:szCs w:val="28"/>
          <w:rtl/>
        </w:rPr>
        <w:t>مناطق محروم کشور تا زمانی که از نظر نیروی انسانی کارشناس و متخصص توسعه نیافته‌اند با تصویب هیأت وزیران از حکم این ماده مستثنی می‌باشند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۲۴ - </w:t>
      </w:r>
      <w:r w:rsidRPr="009B47CC">
        <w:rPr>
          <w:rFonts w:ascii="Tahoma" w:eastAsia="Times New Roman" w:hAnsi="Tahoma" w:cs="B Nazanin"/>
          <w:color w:val="333333"/>
          <w:sz w:val="28"/>
          <w:szCs w:val="28"/>
          <w:rtl/>
        </w:rPr>
        <w:t>در راستای اجراء احکام این فصل کلیه دستگاه‌های اجرائی موظفند‌از تاریخ تصویب این قانون اقدامات ذیل را انجام دهند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 حداکثر شش‌ماه پس از تصویب این قانون آن‌دسته از وظایفی که قابل واگذاری به بخش غیردولتی است را احصاء و با رعایت راهکارهای مطروحه در این فصل نسبت به واگذاری آنها اقدام نمایند. به نحوی که طی هر برنامه بیست درصد (</w:t>
      </w:r>
      <w:r w:rsidRPr="009B47CC">
        <w:rPr>
          <w:rFonts w:ascii="Tahoma" w:eastAsia="Times New Roman" w:hAnsi="Tahoma" w:cs="B Nazanin"/>
          <w:color w:val="333333"/>
          <w:sz w:val="28"/>
          <w:szCs w:val="28"/>
          <w:rtl/>
          <w:lang w:bidi="fa-IR"/>
        </w:rPr>
        <w:t xml:space="preserve">۲۰%) </w:t>
      </w:r>
      <w:r w:rsidRPr="009B47CC">
        <w:rPr>
          <w:rFonts w:ascii="Tahoma" w:eastAsia="Times New Roman" w:hAnsi="Tahoma" w:cs="B Nazanin"/>
          <w:color w:val="333333"/>
          <w:sz w:val="28"/>
          <w:szCs w:val="28"/>
          <w:rtl/>
        </w:rPr>
        <w:t>از میزان تصدی‌های دولت در امور قابل واگذاری کاهش یابد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ب - تعداد مجوزهای استخدامی مذکور در ماده (</w:t>
      </w:r>
      <w:r w:rsidRPr="009B47CC">
        <w:rPr>
          <w:rFonts w:ascii="Tahoma" w:eastAsia="Times New Roman" w:hAnsi="Tahoma" w:cs="B Nazanin"/>
          <w:color w:val="333333"/>
          <w:sz w:val="28"/>
          <w:szCs w:val="28"/>
          <w:rtl/>
          <w:lang w:bidi="fa-IR"/>
        </w:rPr>
        <w:t xml:space="preserve">۵۱) </w:t>
      </w:r>
      <w:r w:rsidRPr="009B47CC">
        <w:rPr>
          <w:rFonts w:ascii="Tahoma" w:eastAsia="Times New Roman" w:hAnsi="Tahoma" w:cs="B Nazanin"/>
          <w:color w:val="333333"/>
          <w:sz w:val="28"/>
          <w:szCs w:val="28"/>
          <w:rtl/>
        </w:rPr>
        <w:t>این قانون به نحوی تعیین گردد که تعداد کارمندان دستگاه‌های اجرائی که به هر نحو حقوق و مزایا دریافت می‌کنند و یا طرف قرارداد می‌باشند هر سال به میزان دو درصد (</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در امور غیرحاکمیتی نسبت به سال قبل کاهش یابد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ج - حداکثرمعادل یک سوم کارمندان که به روش‌های بازنشستگی، بازخریدی، استعفاء و سایر موارد از خدمت دستگاه‌های اجرائی خارج می‌شوند استخدام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w:t>
      </w:r>
      <w:r w:rsidRPr="009B47CC">
        <w:rPr>
          <w:rFonts w:ascii="Tahoma" w:eastAsia="Times New Roman" w:hAnsi="Tahoma" w:cs="B Nazanin"/>
          <w:color w:val="333333"/>
          <w:sz w:val="28"/>
          <w:szCs w:val="28"/>
          <w:rtl/>
        </w:rPr>
        <w:t>وظایف حاکمیتی موضوع ماده (</w:t>
      </w:r>
      <w:r w:rsidRPr="009B47CC">
        <w:rPr>
          <w:rFonts w:ascii="Tahoma" w:eastAsia="Times New Roman" w:hAnsi="Tahoma" w:cs="B Nazanin"/>
          <w:color w:val="333333"/>
          <w:sz w:val="28"/>
          <w:szCs w:val="28"/>
          <w:rtl/>
          <w:lang w:bidi="fa-IR"/>
        </w:rPr>
        <w:t xml:space="preserve">۸) </w:t>
      </w:r>
      <w:r w:rsidRPr="009B47CC">
        <w:rPr>
          <w:rFonts w:ascii="Tahoma" w:eastAsia="Times New Roman" w:hAnsi="Tahoma" w:cs="B Nazanin"/>
          <w:color w:val="333333"/>
          <w:sz w:val="28"/>
          <w:szCs w:val="28"/>
          <w:rtl/>
        </w:rPr>
        <w:t>این قانون از شمول این ماده مستثنی هستند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آئین‌نامه اجرائی این ماده شامل وظیفه قابل واگذاری درچهارچوب این قانون، حمایتهای دولت برای توسعه بخش غیردولتی و نحوه خرید خدمات از بخش خصوصی و تعاونی و تعیین تکلیف کارمندان واحدهای واگذار شده و سایر موارد بنا به پیشنهاد سازمان به 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دیوان محاسبات و سازمان بازرسی کل کشور موظفند اجراء این فصل را در دستگاه‌های اجرائی کنترل نموده و با مدیران متخلف برخورد قانونی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lastRenderedPageBreak/>
        <w:br/>
      </w:r>
      <w:r w:rsidRPr="009B47CC">
        <w:rPr>
          <w:rFonts w:ascii="Tahoma" w:eastAsia="Times New Roman" w:hAnsi="Tahoma" w:cs="B Nazanin"/>
          <w:color w:val="333333"/>
          <w:sz w:val="28"/>
          <w:szCs w:val="28"/>
          <w:rtl/>
        </w:rPr>
        <w:t>فصل سوم - حقوق مردم</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۲۵ - </w:t>
      </w:r>
      <w:r w:rsidRPr="009B47CC">
        <w:rPr>
          <w:rFonts w:ascii="Tahoma" w:eastAsia="Times New Roman" w:hAnsi="Tahoma" w:cs="B Nazanin"/>
          <w:color w:val="333333"/>
          <w:sz w:val="28"/>
          <w:szCs w:val="28"/>
          <w:rtl/>
        </w:rPr>
        <w:t>مدیران و کارمندان دستگاه‌های اجرائی‌، خدمتگزاران مردم هستند و باید با رعایت موازین اخلاق اسلامی و اداری و طبق سوگندی که در بدو ورود اداء نموده و منشور اخلاقی و اداری که امضاء می‌نمایند وظایف خود را به نحو احسن در راه خدمت به مردم و با درنظرگرفتن حقوق و خواسته‌های قانونی آنها انجام دهند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 </w:t>
      </w:r>
      <w:r w:rsidRPr="009B47CC">
        <w:rPr>
          <w:rFonts w:ascii="Tahoma" w:eastAsia="Times New Roman" w:hAnsi="Tahoma" w:cs="B Nazanin"/>
          <w:color w:val="333333"/>
          <w:sz w:val="28"/>
          <w:szCs w:val="28"/>
          <w:rtl/>
        </w:rPr>
        <w:t>اصول و مفاد منشور فوق‌الذکر، متن سوگند نامه و تعهدات کارمندان دستگاه‌های اجرائی با پیشنهاد سازمان به‌تصویب هیأت‌وزیران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 </w:t>
      </w:r>
      <w:r w:rsidRPr="009B47CC">
        <w:rPr>
          <w:rFonts w:ascii="Tahoma" w:eastAsia="Times New Roman" w:hAnsi="Tahoma" w:cs="B Nazanin"/>
          <w:color w:val="333333"/>
          <w:sz w:val="28"/>
          <w:szCs w:val="28"/>
          <w:rtl/>
        </w:rPr>
        <w:t>دستگاه‌های اجرائی می‌توانند متناسب با وظایف و شرایط خاص دستگاه مربوط علاوه بر موارد فوق‌، مواردی را با رعایت منشور اخلاقی مصوب هیأت وزیران به آن اضافه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۲۶ - </w:t>
      </w:r>
      <w:r w:rsidRPr="009B47CC">
        <w:rPr>
          <w:rFonts w:ascii="Tahoma" w:eastAsia="Times New Roman" w:hAnsi="Tahoma" w:cs="B Nazanin"/>
          <w:color w:val="333333"/>
          <w:sz w:val="28"/>
          <w:szCs w:val="28"/>
          <w:rtl/>
        </w:rPr>
        <w:t>دستگاه‌های اجرائی مکلفند مردم را با حقوق و تکالیف خود در تعامل با دستگاه‌های اجرائی آشنا نموده و از طریق وسایل ارتباط جمعی به‌ویژه صدا و سیمای جمهوری اسلامی ایران سطح آگاهی عمومی در این زمینه را ارتقاء داده و اطلاعات لازم را به نحو مطلوب و مناسب دراختیار مردم قرار دهند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۲۷ - </w:t>
      </w:r>
      <w:r w:rsidRPr="009B47CC">
        <w:rPr>
          <w:rFonts w:ascii="Tahoma" w:eastAsia="Times New Roman" w:hAnsi="Tahoma" w:cs="B Nazanin"/>
          <w:color w:val="333333"/>
          <w:sz w:val="28"/>
          <w:szCs w:val="28"/>
          <w:rtl/>
        </w:rPr>
        <w:t>مردم در استفاده از خدمات دستگاه‌های اجرائی درشرایط مساوی از حقوق یکسان برخوردارند، دستگاه‌های اجرائی موظفند حداکثر ظرف سه ماه، مراحل، زمان و کیفیت و استاندارد ارائه خدمات و تغییرات آنها را مستند و شفاف‌نموده و از طرق مختلف به اطلاع مردم برسانند و در صورت بروز هرگونه تخلف، مسؤولین دستگاه‌های اجرائی مسؤولیت پاسخگویی به مردم و شکایت آنان را به‌عهده خواهند داشت‌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۲۸ - </w:t>
      </w:r>
      <w:r w:rsidRPr="009B47CC">
        <w:rPr>
          <w:rFonts w:ascii="Tahoma" w:eastAsia="Times New Roman" w:hAnsi="Tahoma" w:cs="B Nazanin"/>
          <w:color w:val="333333"/>
          <w:sz w:val="28"/>
          <w:szCs w:val="28"/>
          <w:rtl/>
        </w:rPr>
        <w:t>دولت مکلف است به منظور تأمین حقوق مردم و مراجعان، رضایت و عدم رضایت مردم از عملکرد کارمندان را در ارتقاء، انتصاب و تمدید قراردادهای استخدامی و بهره‌مندی از سایر امتیازات استخدامی و اعمال تشویقات و تنبیهات لحاظ نموده و کلیه آئین نامه‌ها، شیوه نامه‌ها، ضوابط اداری و استخدامی مربوط به کارمندان دولت را به عنوان یک عامل مؤثر منظورنماید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فصل چهارم - ساختار سازمانی</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۲۹ - </w:t>
      </w:r>
      <w:r w:rsidRPr="009B47CC">
        <w:rPr>
          <w:rFonts w:ascii="Tahoma" w:eastAsia="Times New Roman" w:hAnsi="Tahoma" w:cs="B Nazanin"/>
          <w:color w:val="333333"/>
          <w:sz w:val="28"/>
          <w:szCs w:val="28"/>
          <w:rtl/>
        </w:rPr>
        <w:t>دستگاه‌های اجرائی مکلفند سازماندهی‌، طراحی و تنظیم تشکیلات خود را متناسب با ویژگی‌های مربوط در چهارچوب الگوها، ضوابط و شاخص‌هایی که سازمان تهیه و به تصویب هیأت وزیران می‌رسد با رعایت موارد ذیل انجام دهند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 سقف پستهای سازمانی با رعایت راهبردهای مذکور در فصل دوم این قانون و با پیشنهاد دستگاه و تأیید سازمان به 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ب - تشکیلات و سقف پستهای سازمانی مصوب حداقل پس از یک برنامه و حداکثر پس از دو برنامه پنجساله متناسب با سیاستها و احکام برنامه جدید مورد بازنگری و تصویب مجدد قرار خواهد گرفت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ج - به‌منظور کوتاه نمودن مراحل انجام کار و سلسله مراتب اداری، سطوح عمودی مدیریتی در دستگاه‌های اجرائی ملی و استانی با احتساب بالاترین مقام اجرائی در هرواحد سازمانی، به قرار ذیل تعیین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t xml:space="preserve">- </w:t>
      </w:r>
      <w:r w:rsidRPr="009B47CC">
        <w:rPr>
          <w:rFonts w:ascii="Tahoma" w:eastAsia="Times New Roman" w:hAnsi="Tahoma" w:cs="B Nazanin"/>
          <w:color w:val="333333"/>
          <w:sz w:val="28"/>
          <w:szCs w:val="28"/>
          <w:rtl/>
        </w:rPr>
        <w:t>وزارتخانه‌ها و مؤسسات دولتی: حداکثر در (</w:t>
      </w:r>
      <w:r w:rsidRPr="009B47CC">
        <w:rPr>
          <w:rFonts w:ascii="Tahoma" w:eastAsia="Times New Roman" w:hAnsi="Tahoma" w:cs="B Nazanin"/>
          <w:color w:val="333333"/>
          <w:sz w:val="28"/>
          <w:szCs w:val="28"/>
          <w:rtl/>
          <w:lang w:bidi="fa-IR"/>
        </w:rPr>
        <w:t xml:space="preserve">۴) </w:t>
      </w:r>
      <w:r w:rsidRPr="009B47CC">
        <w:rPr>
          <w:rFonts w:ascii="Tahoma" w:eastAsia="Times New Roman" w:hAnsi="Tahoma" w:cs="B Nazanin"/>
          <w:color w:val="333333"/>
          <w:sz w:val="28"/>
          <w:szCs w:val="28"/>
          <w:rtl/>
        </w:rPr>
        <w:t>سطح</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t xml:space="preserve">- </w:t>
      </w:r>
      <w:r w:rsidRPr="009B47CC">
        <w:rPr>
          <w:rFonts w:ascii="Tahoma" w:eastAsia="Times New Roman" w:hAnsi="Tahoma" w:cs="B Nazanin"/>
          <w:color w:val="333333"/>
          <w:sz w:val="28"/>
          <w:szCs w:val="28"/>
          <w:rtl/>
        </w:rPr>
        <w:t>واحدهای استانی: حداکثر (</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سطح</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t xml:space="preserve">- </w:t>
      </w:r>
      <w:r w:rsidRPr="009B47CC">
        <w:rPr>
          <w:rFonts w:ascii="Tahoma" w:eastAsia="Times New Roman" w:hAnsi="Tahoma" w:cs="B Nazanin"/>
          <w:color w:val="333333"/>
          <w:sz w:val="28"/>
          <w:szCs w:val="28"/>
          <w:rtl/>
        </w:rPr>
        <w:t>واحدهای شهرستانی، مناطق و نواحی همتراز: حداکثر (</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سطح</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t xml:space="preserve">- </w:t>
      </w:r>
      <w:r w:rsidRPr="009B47CC">
        <w:rPr>
          <w:rFonts w:ascii="Tahoma" w:eastAsia="Times New Roman" w:hAnsi="Tahoma" w:cs="B Nazanin"/>
          <w:color w:val="333333"/>
          <w:sz w:val="28"/>
          <w:szCs w:val="28"/>
          <w:rtl/>
        </w:rPr>
        <w:t>سایر واحدهای تقسیمات کشوری: یک سطح</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lastRenderedPageBreak/>
        <w:t>د- هرکدام از وزارتخانه‌ها و سازمانهای مستقل که تحت نظر معاون رئیس‌جمهور اداره می‌شوند، می‌توانند حداکثر (</w:t>
      </w:r>
      <w:r w:rsidRPr="009B47CC">
        <w:rPr>
          <w:rFonts w:ascii="Tahoma" w:eastAsia="Times New Roman" w:hAnsi="Tahoma" w:cs="B Nazanin"/>
          <w:color w:val="333333"/>
          <w:sz w:val="28"/>
          <w:szCs w:val="28"/>
          <w:rtl/>
          <w:lang w:bidi="fa-IR"/>
        </w:rPr>
        <w:t xml:space="preserve">۵) </w:t>
      </w:r>
      <w:r w:rsidRPr="009B47CC">
        <w:rPr>
          <w:rFonts w:ascii="Tahoma" w:eastAsia="Times New Roman" w:hAnsi="Tahoma" w:cs="B Nazanin"/>
          <w:color w:val="333333"/>
          <w:sz w:val="28"/>
          <w:szCs w:val="28"/>
          <w:rtl/>
        </w:rPr>
        <w:t>معاون وسایر مؤسسات دولتی حداکثر (</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معاون یا عناوین مشابه در ساختار تشکیلاتی خود پیش بینی نمایند و متناسب با حجم کار وتنوع وظایف و تعداد پستهای سازمانی هر معاون می‌تواند حداکثر (</w:t>
      </w:r>
      <w:r w:rsidRPr="009B47CC">
        <w:rPr>
          <w:rFonts w:ascii="Tahoma" w:eastAsia="Times New Roman" w:hAnsi="Tahoma" w:cs="B Nazanin"/>
          <w:color w:val="333333"/>
          <w:sz w:val="28"/>
          <w:szCs w:val="28"/>
          <w:rtl/>
          <w:lang w:bidi="fa-IR"/>
        </w:rPr>
        <w:t xml:space="preserve">۵) </w:t>
      </w:r>
      <w:r w:rsidRPr="009B47CC">
        <w:rPr>
          <w:rFonts w:ascii="Tahoma" w:eastAsia="Times New Roman" w:hAnsi="Tahoma" w:cs="B Nazanin"/>
          <w:color w:val="333333"/>
          <w:sz w:val="28"/>
          <w:szCs w:val="28"/>
          <w:rtl/>
        </w:rPr>
        <w:t>مدیرکل یا مدیر یا رئیس یا عناوین مشابه داشته 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پستهای مدیریتی مورد نیاز حوزه وزیر یا رئیس مؤسسات دولتی از سرجمع پستهای مدیریتی مذکور در این بند تأمین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ه - تعداد پستهای مشاور برای مقامات اجرائی مذکور در بندهای (الف)، (ب) و (ج) ماده (</w:t>
      </w:r>
      <w:r w:rsidRPr="009B47CC">
        <w:rPr>
          <w:rFonts w:ascii="Tahoma" w:eastAsia="Times New Roman" w:hAnsi="Tahoma" w:cs="B Nazanin"/>
          <w:color w:val="333333"/>
          <w:sz w:val="28"/>
          <w:szCs w:val="28"/>
          <w:rtl/>
          <w:lang w:bidi="fa-IR"/>
        </w:rPr>
        <w:t xml:space="preserve">۷۱) </w:t>
      </w:r>
      <w:r w:rsidRPr="009B47CC">
        <w:rPr>
          <w:rFonts w:ascii="Tahoma" w:eastAsia="Times New Roman" w:hAnsi="Tahoma" w:cs="B Nazanin"/>
          <w:color w:val="333333"/>
          <w:sz w:val="28"/>
          <w:szCs w:val="28"/>
          <w:rtl/>
        </w:rPr>
        <w:t>حداکثر (</w:t>
      </w:r>
      <w:r w:rsidRPr="009B47CC">
        <w:rPr>
          <w:rFonts w:ascii="Tahoma" w:eastAsia="Times New Roman" w:hAnsi="Tahoma" w:cs="B Nazanin"/>
          <w:color w:val="333333"/>
          <w:sz w:val="28"/>
          <w:szCs w:val="28"/>
          <w:rtl/>
          <w:lang w:bidi="fa-IR"/>
        </w:rPr>
        <w:t xml:space="preserve">۱۰) </w:t>
      </w:r>
      <w:r w:rsidRPr="009B47CC">
        <w:rPr>
          <w:rFonts w:ascii="Tahoma" w:eastAsia="Times New Roman" w:hAnsi="Tahoma" w:cs="B Nazanin"/>
          <w:color w:val="333333"/>
          <w:sz w:val="28"/>
          <w:szCs w:val="28"/>
          <w:rtl/>
        </w:rPr>
        <w:t>و برای سایر مقامات اجرائی مذکور در این ماده حداکثر (</w:t>
      </w:r>
      <w:r w:rsidRPr="009B47CC">
        <w:rPr>
          <w:rFonts w:ascii="Tahoma" w:eastAsia="Times New Roman" w:hAnsi="Tahoma" w:cs="B Nazanin"/>
          <w:color w:val="333333"/>
          <w:sz w:val="28"/>
          <w:szCs w:val="28"/>
          <w:rtl/>
          <w:lang w:bidi="fa-IR"/>
        </w:rPr>
        <w:t>۴)</w:t>
      </w:r>
      <w:r w:rsidRPr="009B47CC">
        <w:rPr>
          <w:rFonts w:ascii="Tahoma" w:eastAsia="Times New Roman" w:hAnsi="Tahoma" w:cs="B Nazanin"/>
          <w:color w:val="333333"/>
          <w:sz w:val="28"/>
          <w:szCs w:val="28"/>
          <w:rtl/>
        </w:rPr>
        <w:t>و برای رؤسای مؤسسات دولتی باگستره کشوری حداکثر (</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پست در سقف پستهای مصوب تعیین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ی - واحدهای سازمانی وزارتخانه‌ها و سایر دستگاه‌های اجرائی در مراکز استان‌ها (‌به استثناء استانداری‌ها) با رعایت ماده (</w:t>
      </w:r>
      <w:r w:rsidRPr="009B47CC">
        <w:rPr>
          <w:rFonts w:ascii="Tahoma" w:eastAsia="Times New Roman" w:hAnsi="Tahoma" w:cs="B Nazanin"/>
          <w:color w:val="333333"/>
          <w:sz w:val="28"/>
          <w:szCs w:val="28"/>
          <w:rtl/>
          <w:lang w:bidi="fa-IR"/>
        </w:rPr>
        <w:t xml:space="preserve">۲۹) </w:t>
      </w:r>
      <w:r w:rsidRPr="009B47CC">
        <w:rPr>
          <w:rFonts w:ascii="Tahoma" w:eastAsia="Times New Roman" w:hAnsi="Tahoma" w:cs="B Nazanin"/>
          <w:color w:val="333333"/>
          <w:sz w:val="28"/>
          <w:szCs w:val="28"/>
          <w:rtl/>
        </w:rPr>
        <w:t>این قانون حداکثر در سطح اداره کل سازماندهی می‌شوند و سازمانهای موجود در این سطح تغییر می‌یابند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ط- در صورتی‌که دستگاه‌های اجرائی مطابق شرح وظایف قانونی و تشکیلات مصوب خود الزاماً موظف به ارائه خدماتی در شهرستانهای کمتر از هفتادهزارنفر جمعیت و بخش‌های کمتر از سی‌هزارنفر جمعیت باشند در صورتی‌که درتاریخ تصویب این قانون ساختمانهای واحدهای اداری ذی‌ربط احداث نشده باشند موظفند کارمندان ذی‌ربط خود را در مجتمع اداری مراکز شهرستان و بخش که به عنوان نمایندگی تحت نظر فرماندار و بخشدار ایجاد می‌گردد مستقر نموده و از ایجاد واحدهای مستقل خودداری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افزایش جمعیت این گونه شهرها موجب لغو این حکم برای واحدهای ذی‌ربط نمی‌گردد. هزینه‌های پشتیبانی و خدماتی این مجتمع‌ها در بودجه وزارت کشور (‌استانداریها) پیش‌بینی می‌گردد. درسایر شهرها با تشخیص هیأت وزیران اجراء این بند امکانپذیر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آئین‌نامه اجرائی این بند با پیشنهاد سازمان به 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۳۰ - </w:t>
      </w:r>
      <w:r w:rsidRPr="009B47CC">
        <w:rPr>
          <w:rFonts w:ascii="Tahoma" w:eastAsia="Times New Roman" w:hAnsi="Tahoma" w:cs="B Nazanin"/>
          <w:color w:val="333333"/>
          <w:sz w:val="28"/>
          <w:szCs w:val="28"/>
          <w:rtl/>
        </w:rPr>
        <w:t>وزارتخانه‌ها و سازمانهای مستقل که تحت نظر معاون رئیس جمهور اداره می‌شوند، در صورت ضرورت با تأیید سازمان و تصویب هیأت وزیران می‌توانند حسب وظایف قانونی خود در برخی از سطوح تقسیمات کشوری واحد سازمانی داشته باشند. در این صورت کلیه واحدهای وابسته به یک وزارتخانه و مؤسسات مستقل وابسته به رئیس جمهور در هر یک از سطوح تقسیمات کشوری در یک واحد سازمانی ادغام و تحت مدیریت واحد قرار می‌گیرند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موارد استثناء از حکم اخیر این ماده با تأیید سازمان به 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۳۱ - </w:t>
      </w:r>
      <w:r w:rsidRPr="009B47CC">
        <w:rPr>
          <w:rFonts w:ascii="Tahoma" w:eastAsia="Times New Roman" w:hAnsi="Tahoma" w:cs="B Nazanin"/>
          <w:color w:val="333333"/>
          <w:sz w:val="28"/>
          <w:szCs w:val="28"/>
          <w:rtl/>
        </w:rPr>
        <w:t>دستگاه‌های اجرائی مکلفند تشکیلات تفصیلی خود را با رعایت مفاد ماده (</w:t>
      </w:r>
      <w:r w:rsidRPr="009B47CC">
        <w:rPr>
          <w:rFonts w:ascii="Tahoma" w:eastAsia="Times New Roman" w:hAnsi="Tahoma" w:cs="B Nazanin"/>
          <w:color w:val="333333"/>
          <w:sz w:val="28"/>
          <w:szCs w:val="28"/>
          <w:rtl/>
          <w:lang w:bidi="fa-IR"/>
        </w:rPr>
        <w:t xml:space="preserve">۲۹) </w:t>
      </w:r>
      <w:r w:rsidRPr="009B47CC">
        <w:rPr>
          <w:rFonts w:ascii="Tahoma" w:eastAsia="Times New Roman" w:hAnsi="Tahoma" w:cs="B Nazanin"/>
          <w:color w:val="333333"/>
          <w:sz w:val="28"/>
          <w:szCs w:val="28"/>
          <w:rtl/>
        </w:rPr>
        <w:t>تهیه و یک نسخه از آن را به سازمان ارسال دارند. سازمان موظف است حداکثر ظرف مدت سه ماه از تاریخ وصول پیشنهاد، مغایرت و یا عدم مغایرت با الگوها، ضوابط و شاخصهای مذکور را اعلام نماید. دستگاه‌های اجرائی ذی‌ربط موظفند پس از اصلاح موارد مغایر، تأییدیه سازمان را کسب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۳۲ - </w:t>
      </w:r>
      <w:r w:rsidRPr="009B47CC">
        <w:rPr>
          <w:rFonts w:ascii="Tahoma" w:eastAsia="Times New Roman" w:hAnsi="Tahoma" w:cs="B Nazanin"/>
          <w:color w:val="333333"/>
          <w:sz w:val="28"/>
          <w:szCs w:val="28"/>
          <w:rtl/>
        </w:rPr>
        <w:t>هریک از کارمندان دستگاه‌های اجرائی‌، متصدی یکی از پستهای سازمانی خواهند بود و هرگونه به‌کارگیری افراد و پرداخت حقوق بدون داشتن پست سازمانی مصوب پس از یک‌سال از ابلاغ این قانون ممنوع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دستگاه‌های اجرائی می‌توانند در شرایط خاص با تأیید سازمان تا ده‌درصد (</w:t>
      </w:r>
      <w:r w:rsidRPr="009B47CC">
        <w:rPr>
          <w:rFonts w:ascii="Tahoma" w:eastAsia="Times New Roman" w:hAnsi="Tahoma" w:cs="B Nazanin"/>
          <w:color w:val="333333"/>
          <w:sz w:val="28"/>
          <w:szCs w:val="28"/>
          <w:rtl/>
          <w:lang w:bidi="fa-IR"/>
        </w:rPr>
        <w:t xml:space="preserve">۱۰%) </w:t>
      </w:r>
      <w:r w:rsidRPr="009B47CC">
        <w:rPr>
          <w:rFonts w:ascii="Tahoma" w:eastAsia="Times New Roman" w:hAnsi="Tahoma" w:cs="B Nazanin"/>
          <w:color w:val="333333"/>
          <w:sz w:val="28"/>
          <w:szCs w:val="28"/>
          <w:rtl/>
        </w:rPr>
        <w:t>پستهای سازمانی مصوب، بدون تعهد استخدامی و در سقف اعتبارات مصوب افرادی را به صورت ساعتی یا کار معین برای حداکثر یک‌سال به‌کارگیرند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۳۳ - </w:t>
      </w:r>
      <w:r w:rsidRPr="009B47CC">
        <w:rPr>
          <w:rFonts w:ascii="Tahoma" w:eastAsia="Times New Roman" w:hAnsi="Tahoma" w:cs="B Nazanin"/>
          <w:color w:val="333333"/>
          <w:sz w:val="28"/>
          <w:szCs w:val="28"/>
          <w:rtl/>
        </w:rPr>
        <w:t>تنظیم تشکیلات داخلی واحدهایی از دستگاه‌های اجرائی که براساس قیمت تمام شده (موضوع ماده «</w:t>
      </w:r>
      <w:r w:rsidRPr="009B47CC">
        <w:rPr>
          <w:rFonts w:ascii="Tahoma" w:eastAsia="Times New Roman" w:hAnsi="Tahoma" w:cs="B Nazanin"/>
          <w:color w:val="333333"/>
          <w:sz w:val="28"/>
          <w:szCs w:val="28"/>
          <w:rtl/>
          <w:lang w:bidi="fa-IR"/>
        </w:rPr>
        <w:t xml:space="preserve">۱۶» </w:t>
      </w:r>
      <w:r w:rsidRPr="009B47CC">
        <w:rPr>
          <w:rFonts w:ascii="Tahoma" w:eastAsia="Times New Roman" w:hAnsi="Tahoma" w:cs="B Nazanin"/>
          <w:color w:val="333333"/>
          <w:sz w:val="28"/>
          <w:szCs w:val="28"/>
          <w:rtl/>
        </w:rPr>
        <w:t>این قانون‌) اداره می‌شود برعهده آنها بوده و نسخه‌ای از تشکیلات خود را جهت تطبیق با ضوابط به سازمان ارسال خواهند داشت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lastRenderedPageBreak/>
        <w:t xml:space="preserve">ماده </w:t>
      </w:r>
      <w:r w:rsidRPr="009B47CC">
        <w:rPr>
          <w:rFonts w:ascii="Tahoma" w:eastAsia="Times New Roman" w:hAnsi="Tahoma" w:cs="B Nazanin"/>
          <w:color w:val="333333"/>
          <w:sz w:val="28"/>
          <w:szCs w:val="28"/>
          <w:rtl/>
          <w:lang w:bidi="fa-IR"/>
        </w:rPr>
        <w:t xml:space="preserve">۳۴ - </w:t>
      </w:r>
      <w:r w:rsidRPr="009B47CC">
        <w:rPr>
          <w:rFonts w:ascii="Tahoma" w:eastAsia="Times New Roman" w:hAnsi="Tahoma" w:cs="B Nazanin"/>
          <w:color w:val="333333"/>
          <w:sz w:val="28"/>
          <w:szCs w:val="28"/>
          <w:rtl/>
        </w:rPr>
        <w:t>تنظیم شرح وظایف و ایجاد هرگونه واحد و پست سازمانی در دستگاه‌های اجرائی صرفاً در چهارچوب وظایف قانونی مصوب آنها مجاز می‌باشد. سازمان مکلف به نظارت بر حسن انجام این کار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۳۵- </w:t>
      </w:r>
      <w:r w:rsidRPr="009B47CC">
        <w:rPr>
          <w:rFonts w:ascii="Tahoma" w:eastAsia="Times New Roman" w:hAnsi="Tahoma" w:cs="B Nazanin"/>
          <w:color w:val="333333"/>
          <w:sz w:val="28"/>
          <w:szCs w:val="28"/>
          <w:rtl/>
        </w:rPr>
        <w:t>کلیه دستگاه‌های اجرائی موظفند در چهارچوب احکام این فصل حداکثر ظرف مدت یک‌سال نسبت به پیشنهاد اصلاح ساختار سازمانی خود اقدام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پستهای مورد نیاز واحدهای مستقر در شهرستانها و بخشهای توسعه نیافته وکمتر توسعه یافته و جدیدالتأسیس از سرجمع پستهای موضوع ماده (</w:t>
      </w:r>
      <w:r w:rsidRPr="009B47CC">
        <w:rPr>
          <w:rFonts w:ascii="Tahoma" w:eastAsia="Times New Roman" w:hAnsi="Tahoma" w:cs="B Nazanin"/>
          <w:color w:val="333333"/>
          <w:sz w:val="28"/>
          <w:szCs w:val="28"/>
          <w:rtl/>
          <w:lang w:bidi="fa-IR"/>
        </w:rPr>
        <w:t xml:space="preserve">۲۹) </w:t>
      </w:r>
      <w:r w:rsidRPr="009B47CC">
        <w:rPr>
          <w:rFonts w:ascii="Tahoma" w:eastAsia="Times New Roman" w:hAnsi="Tahoma" w:cs="B Nazanin"/>
          <w:color w:val="333333"/>
          <w:sz w:val="28"/>
          <w:szCs w:val="28"/>
          <w:rtl/>
        </w:rPr>
        <w:t>این قانون تأمین‌خواهد شد. درصورت نبود پست بلاتصدی برای واحدهای فوق‌الذکر دولت موظف است با رعایت احکام این فصل پست جدید ایجاد نماید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فصل پنجم - فناوری اطلاعات و خدمات اداری</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۳۶ - </w:t>
      </w:r>
      <w:r w:rsidRPr="009B47CC">
        <w:rPr>
          <w:rFonts w:ascii="Tahoma" w:eastAsia="Times New Roman" w:hAnsi="Tahoma" w:cs="B Nazanin"/>
          <w:color w:val="333333"/>
          <w:sz w:val="28"/>
          <w:szCs w:val="28"/>
          <w:rtl/>
        </w:rPr>
        <w:t>دستگاه‌های اجرائی موظفند فرآیندهای موردعمل و روش‌های انجام کار خود را با هدف افزایش بهره‌وری نیروی انسانی و کارآمدی فعالیت‌ها نظیر سرعت‌، دقت‌، هزینه‌، کیفیت‌، سلامت و صحت امور و تأمین رضایت و کرامت مردم و براساس دستورالعمل سازمان تهیه و به‌مورد اجراءگذارند و حداکثر هر سه سال یک بار این روش‌ها را مورد بازبینی و اصلاح قرار دهند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میزان بهره‌وری و کارآمدی فعالیت‌ها، صحت امور و رضایت مردم از خدمات دولتی براساس شاخص‌هایی که با پیشنهاد دستگاه‌های اجرائی به تأیید سازمان می‌رسد، سالیانه توسط سازمان با همکاری دستگاه‌های ذی‌ربط مورد اندازه‌گیری قرار گرفته و نتایج آن در ارزیابی عملکرد آنها لحاظ می‌شود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۳۷ - </w:t>
      </w:r>
      <w:r w:rsidRPr="009B47CC">
        <w:rPr>
          <w:rFonts w:ascii="Tahoma" w:eastAsia="Times New Roman" w:hAnsi="Tahoma" w:cs="B Nazanin"/>
          <w:color w:val="333333"/>
          <w:sz w:val="28"/>
          <w:szCs w:val="28"/>
          <w:rtl/>
        </w:rPr>
        <w:t>دستگاه‌های اجرائی موظفند با هدف بهبود کیفیت و کمیت خدمات به مردم و با رعایت دستورالعمل‌های ذی‌ربط اقدامات زیر را به‌ترتیب انجام دهند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w:t>
      </w:r>
      <w:r w:rsidRPr="009B47CC">
        <w:rPr>
          <w:rFonts w:ascii="Tahoma" w:eastAsia="Times New Roman" w:hAnsi="Tahoma" w:cs="B Nazanin"/>
          <w:color w:val="333333"/>
          <w:sz w:val="28"/>
          <w:szCs w:val="28"/>
        </w:rPr>
        <w:t xml:space="preserve"> - </w:t>
      </w:r>
      <w:r w:rsidRPr="009B47CC">
        <w:rPr>
          <w:rFonts w:ascii="Tahoma" w:eastAsia="Times New Roman" w:hAnsi="Tahoma" w:cs="B Nazanin"/>
          <w:color w:val="333333"/>
          <w:sz w:val="28"/>
          <w:szCs w:val="28"/>
          <w:rtl/>
        </w:rPr>
        <w:t>اطلاع رسانی الکترونیکی درخصوص شیوه ارائه خدمات همراه با زمان‌بندی انجام آن و مدارکی که متقاضی باید ارائه نماید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Pr>
        <w:t xml:space="preserve"> - </w:t>
      </w:r>
      <w:r w:rsidRPr="009B47CC">
        <w:rPr>
          <w:rFonts w:ascii="Tahoma" w:eastAsia="Times New Roman" w:hAnsi="Tahoma" w:cs="B Nazanin"/>
          <w:color w:val="333333"/>
          <w:sz w:val="28"/>
          <w:szCs w:val="28"/>
          <w:rtl/>
        </w:rPr>
        <w:t>ارائه فرمهای موردنیاز جهت انجام خدمات از طریق ابزار و رسانه‌های الکترونیکی‌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۳</w:t>
      </w:r>
      <w:r w:rsidRPr="009B47CC">
        <w:rPr>
          <w:rFonts w:ascii="Tahoma" w:eastAsia="Times New Roman" w:hAnsi="Tahoma" w:cs="B Nazanin"/>
          <w:color w:val="333333"/>
          <w:sz w:val="28"/>
          <w:szCs w:val="28"/>
        </w:rPr>
        <w:t xml:space="preserve"> - </w:t>
      </w:r>
      <w:r w:rsidRPr="009B47CC">
        <w:rPr>
          <w:rFonts w:ascii="Tahoma" w:eastAsia="Times New Roman" w:hAnsi="Tahoma" w:cs="B Nazanin"/>
          <w:color w:val="333333"/>
          <w:sz w:val="28"/>
          <w:szCs w:val="28"/>
          <w:rtl/>
        </w:rPr>
        <w:t>ارائه خدمات به شهروندان به‌صورت الکترونیکی و حذف لزوم مراجعه حضوری مردم به دستگاه اجرائی برای دریافت خدمت‌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مدت زمان اجراء بندهای (</w:t>
      </w:r>
      <w:r w:rsidRPr="009B47CC">
        <w:rPr>
          <w:rFonts w:ascii="Tahoma" w:eastAsia="Times New Roman" w:hAnsi="Tahoma" w:cs="B Nazanin"/>
          <w:color w:val="333333"/>
          <w:sz w:val="28"/>
          <w:szCs w:val="28"/>
          <w:rtl/>
          <w:lang w:bidi="fa-IR"/>
        </w:rPr>
        <w:t xml:space="preserve">۱) </w:t>
      </w:r>
      <w:r w:rsidRPr="009B47CC">
        <w:rPr>
          <w:rFonts w:ascii="Tahoma" w:eastAsia="Times New Roman" w:hAnsi="Tahoma" w:cs="B Nazanin"/>
          <w:color w:val="333333"/>
          <w:sz w:val="28"/>
          <w:szCs w:val="28"/>
          <w:rtl/>
        </w:rPr>
        <w:t>و(</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این ماده از تاریخ تصویب این قانون به ترتیب یک، دو و سه سال تعیین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۳۸ - </w:t>
      </w:r>
      <w:r w:rsidRPr="009B47CC">
        <w:rPr>
          <w:rFonts w:ascii="Tahoma" w:eastAsia="Times New Roman" w:hAnsi="Tahoma" w:cs="B Nazanin"/>
          <w:color w:val="333333"/>
          <w:sz w:val="28"/>
          <w:szCs w:val="28"/>
          <w:rtl/>
        </w:rPr>
        <w:t xml:space="preserve">به‌منظور تسریع و سهولت در ارائه خدمات به مردم‌، واحدهای خدمات‌رسانی الکترونیکی از طریق بخش دولتی و غیر دولتی در مراکز شهرستانها ایجاد می‌گردد. کلیه دستگاه‌های اجرائی موظفند حداکثرتا پایان سال </w:t>
      </w:r>
      <w:r w:rsidRPr="009B47CC">
        <w:rPr>
          <w:rFonts w:ascii="Tahoma" w:eastAsia="Times New Roman" w:hAnsi="Tahoma" w:cs="B Nazanin"/>
          <w:color w:val="333333"/>
          <w:sz w:val="28"/>
          <w:szCs w:val="28"/>
          <w:rtl/>
          <w:lang w:bidi="fa-IR"/>
        </w:rPr>
        <w:t>۱۳۸۷</w:t>
      </w:r>
      <w:r w:rsidRPr="009B47CC">
        <w:rPr>
          <w:rFonts w:ascii="Tahoma" w:eastAsia="Times New Roman" w:hAnsi="Tahoma" w:cs="B Nazanin"/>
          <w:color w:val="333333"/>
          <w:sz w:val="28"/>
          <w:szCs w:val="28"/>
          <w:rtl/>
        </w:rPr>
        <w:t xml:space="preserve"> انجام آن دسته از خدماتی که از این طریق قابل ارائه می‌باشد را توسط این مراکز ارائه نمایند. دستورالعمل اجرائی این ماده به‌تصویب شورای عالی اداری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۳۹ - </w:t>
      </w:r>
      <w:r w:rsidRPr="009B47CC">
        <w:rPr>
          <w:rFonts w:ascii="Tahoma" w:eastAsia="Times New Roman" w:hAnsi="Tahoma" w:cs="B Nazanin"/>
          <w:color w:val="333333"/>
          <w:sz w:val="28"/>
          <w:szCs w:val="28"/>
          <w:rtl/>
        </w:rPr>
        <w:t>دستگاه‌های اجرائی موظفند به‌منظور صرفه‌جویی و بهره‌برداری مناسب از ساختمانها و فضاهای اداری و جلوگیری از تشریفات زائد‌وهزینه‌های غیرضرور و فراهم آوردن موجبات ایمنی و سلامت شغلی کارمندان براساس ضوابط و استانداردهای به‌کارگیری فضاها، تجهیزات و ملزومات اداری که توسط سازمان تهیه و ابلاغ می‌گردد، اقدام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کلیه دستگاه‌های اجرائی موظفند حداکثر ظرف مدت یک‌سال ساختمانهای مورد استفاده خود را با استانداردهای یاد شده تطبیق داده و فضاهای مازاد را حسب مورد در استان‌ها به ادارات کل اقتصادی و دارایی استان و در مرکز به وزارت امور اقتصادی و دارایی اعلام نمایندتا از طریق این وزارتخانه حسب مورد با تصویب هیأت وزیران و یا شورای برنامه‌ریزی وتوسعه استان دستگاه‌های بهره‌بردار آن تعیین 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در صورتی‌که در مهلت تعیین شده دستگاه‌های اجرائی اقدام نکنند ذی‌حسابان موظفند فضاهای مازاد را به وزارت یا اداره کل </w:t>
      </w:r>
      <w:r w:rsidRPr="009B47CC">
        <w:rPr>
          <w:rFonts w:ascii="Tahoma" w:eastAsia="Times New Roman" w:hAnsi="Tahoma" w:cs="B Nazanin"/>
          <w:color w:val="333333"/>
          <w:sz w:val="28"/>
          <w:szCs w:val="28"/>
          <w:rtl/>
        </w:rPr>
        <w:lastRenderedPageBreak/>
        <w:t>متبوع جهت اقدام به ترتیب فوق اعلام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۴۰- </w:t>
      </w:r>
      <w:r w:rsidRPr="009B47CC">
        <w:rPr>
          <w:rFonts w:ascii="Tahoma" w:eastAsia="Times New Roman" w:hAnsi="Tahoma" w:cs="B Nazanin"/>
          <w:color w:val="333333"/>
          <w:sz w:val="28"/>
          <w:szCs w:val="28"/>
          <w:rtl/>
        </w:rPr>
        <w:t>به منظور ایجاد زیر ساخت اطلاعاتی و تمرکز امور مربوط به استفاده از فناوری اطلاعات در خدمات اداری، دولت موظف است از طریق سازمان ثبت احوال و شرکت پست جمهوری اسلامی ایران و مشارکت کلیه دستگاه‌های اجرائی پایگاه اطلاعات ایرانیان را طراحی، ساماندهی و اجراءنماید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w:t>
      </w:r>
      <w:r w:rsidRPr="009B47CC">
        <w:rPr>
          <w:rFonts w:ascii="Tahoma" w:eastAsia="Times New Roman" w:hAnsi="Tahoma" w:cs="B Nazanin"/>
          <w:color w:val="333333"/>
          <w:sz w:val="28"/>
          <w:szCs w:val="28"/>
          <w:rtl/>
        </w:rPr>
        <w:t>این پایگاه با استفاده از شماره ملی و کد پستی از طریق ساماندهی، هدایت و اتصال داده‌ها و اطلاعات موجود دستگاه‌ها تشکیل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 xml:space="preserve">کلیه دستگاه‌های اجرائی موظفند تا پایان سال </w:t>
      </w:r>
      <w:r w:rsidRPr="009B47CC">
        <w:rPr>
          <w:rFonts w:ascii="Tahoma" w:eastAsia="Times New Roman" w:hAnsi="Tahoma" w:cs="B Nazanin"/>
          <w:color w:val="333333"/>
          <w:sz w:val="28"/>
          <w:szCs w:val="28"/>
          <w:rtl/>
          <w:lang w:bidi="fa-IR"/>
        </w:rPr>
        <w:t>۱۳۸۶</w:t>
      </w:r>
      <w:r w:rsidRPr="009B47CC">
        <w:rPr>
          <w:rFonts w:ascii="Tahoma" w:eastAsia="Times New Roman" w:hAnsi="Tahoma" w:cs="B Nazanin"/>
          <w:color w:val="333333"/>
          <w:sz w:val="28"/>
          <w:szCs w:val="28"/>
          <w:rtl/>
        </w:rPr>
        <w:t xml:space="preserve"> پایگاه‌های اطلاعات داده‌های مربوط به خود را با استفاده از شماره ملی و کد پستی آماده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آئین‌نامه این ماده توسط سازمان تهیه و به تصویب هیأت وزیران خواهدرسید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۴- </w:t>
      </w:r>
      <w:r w:rsidRPr="009B47CC">
        <w:rPr>
          <w:rFonts w:ascii="Tahoma" w:eastAsia="Times New Roman" w:hAnsi="Tahoma" w:cs="B Nazanin"/>
          <w:color w:val="333333"/>
          <w:sz w:val="28"/>
          <w:szCs w:val="28"/>
          <w:rtl/>
        </w:rPr>
        <w:t xml:space="preserve">سازمان مسؤول پیگیری و نظارت بر حسن انجام تکالیف مصرح در این ماده می‌باشد. هرگونه ارائه خدمات و برقراری ارتباط با مراجعانی که نیاز به شناسایی افراد و آدرس محل استقرار آنها می‌باشد از سال </w:t>
      </w:r>
      <w:r w:rsidRPr="009B47CC">
        <w:rPr>
          <w:rFonts w:ascii="Tahoma" w:eastAsia="Times New Roman" w:hAnsi="Tahoma" w:cs="B Nazanin"/>
          <w:color w:val="333333"/>
          <w:sz w:val="28"/>
          <w:szCs w:val="28"/>
          <w:rtl/>
          <w:lang w:bidi="fa-IR"/>
        </w:rPr>
        <w:t>۱۳۸۸</w:t>
      </w:r>
      <w:r w:rsidRPr="009B47CC">
        <w:rPr>
          <w:rFonts w:ascii="Tahoma" w:eastAsia="Times New Roman" w:hAnsi="Tahoma" w:cs="B Nazanin"/>
          <w:color w:val="333333"/>
          <w:sz w:val="28"/>
          <w:szCs w:val="28"/>
          <w:rtl/>
        </w:rPr>
        <w:t xml:space="preserve"> بدون استفاده از شماره ملی و کدپستی توسط دستگاه‌های اجرائی ممنوع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فصل ششم - ورود به خدمت</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۴۱ - </w:t>
      </w:r>
      <w:r w:rsidRPr="009B47CC">
        <w:rPr>
          <w:rFonts w:ascii="Tahoma" w:eastAsia="Times New Roman" w:hAnsi="Tahoma" w:cs="B Nazanin"/>
          <w:color w:val="333333"/>
          <w:sz w:val="28"/>
          <w:szCs w:val="28"/>
          <w:rtl/>
        </w:rPr>
        <w:t>ورود به خدمت و تعیین صلاحیت استخدامی افرادی که داوطلب استخدام در دستگاه‌های اجرائی می‌باشند براساس مجوزهای صادره‌، تشکیلات مصوب و رعایت مراتب شایستگی و برابری فرصتها انجام می‌شود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۴۲ - </w:t>
      </w:r>
      <w:r w:rsidRPr="009B47CC">
        <w:rPr>
          <w:rFonts w:ascii="Tahoma" w:eastAsia="Times New Roman" w:hAnsi="Tahoma" w:cs="B Nazanin"/>
          <w:color w:val="333333"/>
          <w:sz w:val="28"/>
          <w:szCs w:val="28"/>
          <w:rtl/>
        </w:rPr>
        <w:t>شرایط عمومی استخدام در دستگاه‌های اجرائی عبارتند از</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 داشتن حداقل سن بیست سال تمام‌و حداکثر چهل سال برای استخدام رسمی و برای متخصصین بامدرک تحصیلی دکتری چهل و پنج‌سال</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ب - داشتن تابعیت ایران‌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ج - انجام خدمت دوره ضرورت یا معافیت قانونی برای مردان‌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د - عدم اعتیاد به دخانیات و مواد مخدر</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ه- نداشتن سابقه محکومیت جزائی مؤثر</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و - دارابودن مدرک تحصیلی دانشگاهی و یا مدارک همتراز (برای مشاغلی که مدارک همتراز در شرایط احراز آنها پیش‌بینی شده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ز - داشتن سلامت جسمانی و روانی و توانایی برای انجام کاری‌که استخدام می‌شوند براساس آئین نامه‌ای که با پیشنهاد سازمان به 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ح - اعتقاد به دین مبین اسلام یا یکی از ادیان شناخته شده در قانون اساسی جمهوری اسلامی ایران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ط - التزام به قانون اساسی جمهوری اسلامی ایران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 </w:t>
      </w:r>
      <w:r w:rsidRPr="009B47CC">
        <w:rPr>
          <w:rFonts w:ascii="Tahoma" w:eastAsia="Times New Roman" w:hAnsi="Tahoma" w:cs="B Nazanin"/>
          <w:color w:val="333333"/>
          <w:sz w:val="28"/>
          <w:szCs w:val="28"/>
          <w:rtl/>
        </w:rPr>
        <w:t>به‌کارگیری موقت و تعیین حقوق و مدت خدمت اتباع خارجی حسب قوانین و مقررات خاص خود انجام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 </w:t>
      </w:r>
      <w:r w:rsidRPr="009B47CC">
        <w:rPr>
          <w:rFonts w:ascii="Tahoma" w:eastAsia="Times New Roman" w:hAnsi="Tahoma" w:cs="B Nazanin"/>
          <w:color w:val="333333"/>
          <w:sz w:val="28"/>
          <w:szCs w:val="28"/>
          <w:rtl/>
        </w:rPr>
        <w:t>استخدام افراد در دستگاه‌های اجرائی در مشاغل تخصصی و کارشناسی و بالاتر منوط به احراز توانایی آنان در مهارتهای پایه و عمومی فناوری اطلاعات می‌باشد که عناوین و محتوای مهارتهای مذکور توسط سازمان تهیه و ابلاغ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lastRenderedPageBreak/>
        <w:t xml:space="preserve">تبصره </w:t>
      </w:r>
      <w:r w:rsidRPr="009B47CC">
        <w:rPr>
          <w:rFonts w:ascii="Tahoma" w:eastAsia="Times New Roman" w:hAnsi="Tahoma" w:cs="B Nazanin"/>
          <w:color w:val="333333"/>
          <w:sz w:val="28"/>
          <w:szCs w:val="28"/>
          <w:rtl/>
          <w:lang w:bidi="fa-IR"/>
        </w:rPr>
        <w:t xml:space="preserve">۳ - </w:t>
      </w:r>
      <w:r w:rsidRPr="009B47CC">
        <w:rPr>
          <w:rFonts w:ascii="Tahoma" w:eastAsia="Times New Roman" w:hAnsi="Tahoma" w:cs="B Nazanin"/>
          <w:color w:val="333333"/>
          <w:sz w:val="28"/>
          <w:szCs w:val="28"/>
          <w:rtl/>
        </w:rPr>
        <w:t>استخدام ایثارگران و خانواده‌های آنان براساس قوانین مصوب مربوط به خود خواهد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۴ - </w:t>
      </w:r>
      <w:r w:rsidRPr="009B47CC">
        <w:rPr>
          <w:rFonts w:ascii="Tahoma" w:eastAsia="Times New Roman" w:hAnsi="Tahoma" w:cs="B Nazanin"/>
          <w:color w:val="333333"/>
          <w:sz w:val="28"/>
          <w:szCs w:val="28"/>
          <w:rtl/>
        </w:rPr>
        <w:t>قوانین و مقررات گزینش به‌قوت خود باقی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۵ - </w:t>
      </w:r>
      <w:r w:rsidRPr="009B47CC">
        <w:rPr>
          <w:rFonts w:ascii="Tahoma" w:eastAsia="Times New Roman" w:hAnsi="Tahoma" w:cs="B Nazanin"/>
          <w:color w:val="333333"/>
          <w:sz w:val="28"/>
          <w:szCs w:val="28"/>
          <w:rtl/>
        </w:rPr>
        <w:t>به‌کارگیری افراد با مدرک تحصیلی دیپلم و یا با حداقل سن کمتراز رقم مذکور در این ماده در موارد یا مناطق خاص برای مدت زمان مشخص و برای فرزندان شهدا صرفاً در مشاغلی که با پیشنهاد سازمان به تصویب هیأت وزیران می‌رسد مجاز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۴۳ - </w:t>
      </w:r>
      <w:r w:rsidRPr="009B47CC">
        <w:rPr>
          <w:rFonts w:ascii="Tahoma" w:eastAsia="Times New Roman" w:hAnsi="Tahoma" w:cs="B Nazanin"/>
          <w:color w:val="333333"/>
          <w:sz w:val="28"/>
          <w:szCs w:val="28"/>
          <w:rtl/>
        </w:rPr>
        <w:t>دستگاه‌های اجرائی می‌توانند در صورتی که در قوانین و مقررات قبلی مورد عمل خود شرایطی علاوه بر شرایط ماده (</w:t>
      </w:r>
      <w:r w:rsidRPr="009B47CC">
        <w:rPr>
          <w:rFonts w:ascii="Tahoma" w:eastAsia="Times New Roman" w:hAnsi="Tahoma" w:cs="B Nazanin"/>
          <w:color w:val="333333"/>
          <w:sz w:val="28"/>
          <w:szCs w:val="28"/>
          <w:rtl/>
          <w:lang w:bidi="fa-IR"/>
        </w:rPr>
        <w:t xml:space="preserve">۴۲) </w:t>
      </w:r>
      <w:r w:rsidRPr="009B47CC">
        <w:rPr>
          <w:rFonts w:ascii="Tahoma" w:eastAsia="Times New Roman" w:hAnsi="Tahoma" w:cs="B Nazanin"/>
          <w:color w:val="333333"/>
          <w:sz w:val="28"/>
          <w:szCs w:val="28"/>
          <w:rtl/>
        </w:rPr>
        <w:t>این قانون داشته باشند، آن را ملاک عمل قرار دهند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۴۴ - </w:t>
      </w:r>
      <w:r w:rsidRPr="009B47CC">
        <w:rPr>
          <w:rFonts w:ascii="Tahoma" w:eastAsia="Times New Roman" w:hAnsi="Tahoma" w:cs="B Nazanin"/>
          <w:color w:val="333333"/>
          <w:sz w:val="28"/>
          <w:szCs w:val="28"/>
          <w:rtl/>
        </w:rPr>
        <w:t>به‌کارگیری افراد در دستگاه‌های اجرائی پس از پذیرفته‌شدن در امتحان عمومی که به طور عمومی نشر آگهی می‌گردد و نیز امتحان یا مسابقه تخصصی امکانپذیر است‌. دستورالعمل مربوط به نحوه برگزاری امتحان عمومی و تخصصی به‌تصویب شورای توسعه مدیریت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فصل هفتم - استخدام</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۴۵- </w:t>
      </w:r>
      <w:r w:rsidRPr="009B47CC">
        <w:rPr>
          <w:rFonts w:ascii="Tahoma" w:eastAsia="Times New Roman" w:hAnsi="Tahoma" w:cs="B Nazanin"/>
          <w:color w:val="333333"/>
          <w:sz w:val="28"/>
          <w:szCs w:val="28"/>
          <w:rtl/>
        </w:rPr>
        <w:t>از تاریخ تصویب این قانون، استخدام در دستگاه‌های اجرائی به دو روش ذیل انجام می‌پذیرد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 استخدام رسمی برای تصدی پستهای ثابت در مشاغل حاکمیتی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ب - استخدام پیمانی برای تصدی پستهای سازمانی و برای مدت معین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 </w:t>
      </w:r>
      <w:r w:rsidRPr="009B47CC">
        <w:rPr>
          <w:rFonts w:ascii="Tahoma" w:eastAsia="Times New Roman" w:hAnsi="Tahoma" w:cs="B Nazanin"/>
          <w:color w:val="333333"/>
          <w:sz w:val="28"/>
          <w:szCs w:val="28"/>
          <w:rtl/>
        </w:rPr>
        <w:t>کارمندانی که به موجب قوانین مورد عمل به استخدام رسمی درآمده‌اند با رعایت مقررات این قانون به صورت استخدام رسمی ادامه خواهند داد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 </w:t>
      </w:r>
      <w:r w:rsidRPr="009B47CC">
        <w:rPr>
          <w:rFonts w:ascii="Tahoma" w:eastAsia="Times New Roman" w:hAnsi="Tahoma" w:cs="B Nazanin"/>
          <w:color w:val="333333"/>
          <w:sz w:val="28"/>
          <w:szCs w:val="28"/>
          <w:rtl/>
        </w:rPr>
        <w:t>مشاغل موضوع بند (الف) این ماده باتوجه به ویژگی‌های مذکور در ماده (</w:t>
      </w:r>
      <w:r w:rsidRPr="009B47CC">
        <w:rPr>
          <w:rFonts w:ascii="Tahoma" w:eastAsia="Times New Roman" w:hAnsi="Tahoma" w:cs="B Nazanin"/>
          <w:color w:val="333333"/>
          <w:sz w:val="28"/>
          <w:szCs w:val="28"/>
          <w:rtl/>
          <w:lang w:bidi="fa-IR"/>
        </w:rPr>
        <w:t xml:space="preserve">۸) </w:t>
      </w:r>
      <w:r w:rsidRPr="009B47CC">
        <w:rPr>
          <w:rFonts w:ascii="Tahoma" w:eastAsia="Times New Roman" w:hAnsi="Tahoma" w:cs="B Nazanin"/>
          <w:color w:val="333333"/>
          <w:sz w:val="28"/>
          <w:szCs w:val="28"/>
          <w:rtl/>
        </w:rPr>
        <w:t>این قانون بنا به پیشنهاد سازمان به 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۳ - </w:t>
      </w:r>
      <w:r w:rsidRPr="009B47CC">
        <w:rPr>
          <w:rFonts w:ascii="Tahoma" w:eastAsia="Times New Roman" w:hAnsi="Tahoma" w:cs="B Nazanin"/>
          <w:color w:val="333333"/>
          <w:sz w:val="28"/>
          <w:szCs w:val="28"/>
          <w:rtl/>
        </w:rPr>
        <w:t>سن کارمند پیمانی در انتهای مدت قرارداد استخدام نباید از شصت و پنج‌سال و برای مشاغل تخصصی از هفتاد سال تجاوز کند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۴ - </w:t>
      </w:r>
      <w:r w:rsidRPr="009B47CC">
        <w:rPr>
          <w:rFonts w:ascii="Tahoma" w:eastAsia="Times New Roman" w:hAnsi="Tahoma" w:cs="B Nazanin"/>
          <w:color w:val="333333"/>
          <w:sz w:val="28"/>
          <w:szCs w:val="28"/>
          <w:rtl/>
        </w:rPr>
        <w:t>تعیین محل خدمت وشغل مورد تصدی کارمندان پیمانی در پیمان‌نامه مشخص می‌گردد و در مورد کارمندان رسمی به‌عهده دستگاه اجرائی ذی‌ربط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۴۶ - </w:t>
      </w:r>
      <w:r w:rsidRPr="009B47CC">
        <w:rPr>
          <w:rFonts w:ascii="Tahoma" w:eastAsia="Times New Roman" w:hAnsi="Tahoma" w:cs="B Nazanin"/>
          <w:color w:val="333333"/>
          <w:sz w:val="28"/>
          <w:szCs w:val="28"/>
          <w:rtl/>
        </w:rPr>
        <w:t>کسانی‌که شرایط ورود به استخدام رسمی را کسب می‌نمایند قبل از ورود به خدمت رسمی یک‌دوره آزمایشی را که مدت آن سه سال می‌باشد طی خواهند نمود و در صورت احراز شرایط ذیل از بدو خدمت جزء کارمندان رسمی منظور خواهند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 حصول اطمینان از لیاقت (علمی، اعتقادی و اخلاقی)، کاردانی، علاقه به‌کار، خلاقیت، نوآوری، روحیه خدمت به مردم و رعایت نظم انضباط اداری از طریق کسب امتیاز لازم با تشخیص کمیته تخصصی تعیین صلاحیت کارمندان رسمی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ب - طی دوره‌های آموزشی و کسب امتیاز لازم</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ج - تأیید گزینش</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 </w:t>
      </w:r>
      <w:r w:rsidRPr="009B47CC">
        <w:rPr>
          <w:rFonts w:ascii="Tahoma" w:eastAsia="Times New Roman" w:hAnsi="Tahoma" w:cs="B Nazanin"/>
          <w:color w:val="333333"/>
          <w:sz w:val="28"/>
          <w:szCs w:val="28"/>
          <w:rtl/>
        </w:rPr>
        <w:t>درصورتی‌که در ضمن یا پایان دوره آزمایشی کارمندان شرایط ادامه خدمت و یا تبدیل به استخدام رسمی را کسب ننمایند با وی به یکی از روش‌های ذیل رفتار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 اعطاء مهلت دوساله دیگر برای احراز شرایط لازم</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lastRenderedPageBreak/>
        <w:t>ب - تبدیل وضع به استخدام پیمانی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ج - لغو حکم</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با کارمندان پیمانی درصورت شرکت در آزمون و احراز صلاحیت‌های موضوع ماده (</w:t>
      </w:r>
      <w:r w:rsidRPr="009B47CC">
        <w:rPr>
          <w:rFonts w:ascii="Tahoma" w:eastAsia="Times New Roman" w:hAnsi="Tahoma" w:cs="B Nazanin"/>
          <w:color w:val="333333"/>
          <w:sz w:val="28"/>
          <w:szCs w:val="28"/>
          <w:rtl/>
          <w:lang w:bidi="fa-IR"/>
        </w:rPr>
        <w:t xml:space="preserve">۴۲) </w:t>
      </w:r>
      <w:r w:rsidRPr="009B47CC">
        <w:rPr>
          <w:rFonts w:ascii="Tahoma" w:eastAsia="Times New Roman" w:hAnsi="Tahoma" w:cs="B Nazanin"/>
          <w:color w:val="333333"/>
          <w:sz w:val="28"/>
          <w:szCs w:val="28"/>
          <w:rtl/>
        </w:rPr>
        <w:t>و پذیرفته شدن برای استخدام رسمی در مشاغل حاکمیتی به شرح زیر رفتار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سوابق پیمانی آنها جزو سوابق رسمی محسوب می‌شود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سابقه سنوات خدمت آنها به سقف سن موضوع بند (الف) ماده (</w:t>
      </w:r>
      <w:r w:rsidRPr="009B47CC">
        <w:rPr>
          <w:rFonts w:ascii="Tahoma" w:eastAsia="Times New Roman" w:hAnsi="Tahoma" w:cs="B Nazanin"/>
          <w:color w:val="333333"/>
          <w:sz w:val="28"/>
          <w:szCs w:val="28"/>
          <w:rtl/>
          <w:lang w:bidi="fa-IR"/>
        </w:rPr>
        <w:t xml:space="preserve">۴۲) </w:t>
      </w:r>
      <w:r w:rsidRPr="009B47CC">
        <w:rPr>
          <w:rFonts w:ascii="Tahoma" w:eastAsia="Times New Roman" w:hAnsi="Tahoma" w:cs="B Nazanin"/>
          <w:color w:val="333333"/>
          <w:sz w:val="28"/>
          <w:szCs w:val="28"/>
          <w:rtl/>
        </w:rPr>
        <w:t>فصل ورود به خدمت اضافه می‌شود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۳ - </w:t>
      </w:r>
      <w:r w:rsidRPr="009B47CC">
        <w:rPr>
          <w:rFonts w:ascii="Tahoma" w:eastAsia="Times New Roman" w:hAnsi="Tahoma" w:cs="B Nazanin"/>
          <w:color w:val="333333"/>
          <w:sz w:val="28"/>
          <w:szCs w:val="28"/>
          <w:rtl/>
        </w:rPr>
        <w:t>آئین نامه اجرائی این ماده توسط سازمان تهیه و به 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۴۷ - </w:t>
      </w:r>
      <w:r w:rsidRPr="009B47CC">
        <w:rPr>
          <w:rFonts w:ascii="Tahoma" w:eastAsia="Times New Roman" w:hAnsi="Tahoma" w:cs="B Nazanin"/>
          <w:color w:val="333333"/>
          <w:sz w:val="28"/>
          <w:szCs w:val="28"/>
          <w:rtl/>
        </w:rPr>
        <w:t>به‌کارگیری کارمندان شرکتها و مؤسسات غیر دولتی برای انجام تمام یا بخشی از وظایف و اختیارات پستهای سازمانی دستگاه‌های اجرائی تحت هر عنوان ممنوع می‌باشد و استفاده از خدمات کارمندان این گونه شرکتها و مؤسسات صرفاً براساس ماده (</w:t>
      </w:r>
      <w:r w:rsidRPr="009B47CC">
        <w:rPr>
          <w:rFonts w:ascii="Tahoma" w:eastAsia="Times New Roman" w:hAnsi="Tahoma" w:cs="B Nazanin"/>
          <w:color w:val="333333"/>
          <w:sz w:val="28"/>
          <w:szCs w:val="28"/>
          <w:rtl/>
          <w:lang w:bidi="fa-IR"/>
        </w:rPr>
        <w:t xml:space="preserve">۱۷) </w:t>
      </w:r>
      <w:r w:rsidRPr="009B47CC">
        <w:rPr>
          <w:rFonts w:ascii="Tahoma" w:eastAsia="Times New Roman" w:hAnsi="Tahoma" w:cs="B Nazanin"/>
          <w:color w:val="333333"/>
          <w:sz w:val="28"/>
          <w:szCs w:val="28"/>
          <w:rtl/>
        </w:rPr>
        <w:t>این قانون امکانپذیر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۴۸ - </w:t>
      </w:r>
      <w:r w:rsidRPr="009B47CC">
        <w:rPr>
          <w:rFonts w:ascii="Tahoma" w:eastAsia="Times New Roman" w:hAnsi="Tahoma" w:cs="B Nazanin"/>
          <w:color w:val="333333"/>
          <w:sz w:val="28"/>
          <w:szCs w:val="28"/>
          <w:rtl/>
        </w:rPr>
        <w:t>کارمندان رسمی در یکی از حالات ذیل از خدمت در دستگاه اجرائی منتزع می‌گردند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t xml:space="preserve">- </w:t>
      </w:r>
      <w:r w:rsidRPr="009B47CC">
        <w:rPr>
          <w:rFonts w:ascii="Tahoma" w:eastAsia="Times New Roman" w:hAnsi="Tahoma" w:cs="B Nazanin"/>
          <w:color w:val="333333"/>
          <w:sz w:val="28"/>
          <w:szCs w:val="28"/>
          <w:rtl/>
        </w:rPr>
        <w:t>بازنشستگی و یا از کارافتادگی کلی طبق قوانین ذی‌ربط</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t xml:space="preserve">- </w:t>
      </w:r>
      <w:r w:rsidRPr="009B47CC">
        <w:rPr>
          <w:rFonts w:ascii="Tahoma" w:eastAsia="Times New Roman" w:hAnsi="Tahoma" w:cs="B Nazanin"/>
          <w:color w:val="333333"/>
          <w:sz w:val="28"/>
          <w:szCs w:val="28"/>
          <w:rtl/>
        </w:rPr>
        <w:t>استعفاء</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t xml:space="preserve">- </w:t>
      </w:r>
      <w:r w:rsidRPr="009B47CC">
        <w:rPr>
          <w:rFonts w:ascii="Tahoma" w:eastAsia="Times New Roman" w:hAnsi="Tahoma" w:cs="B Nazanin"/>
          <w:color w:val="333333"/>
          <w:sz w:val="28"/>
          <w:szCs w:val="28"/>
          <w:rtl/>
        </w:rPr>
        <w:t>بازخریدی به دلیل کسب نتایج ضعیف از ارزیابی عملکرد کارمند در سه‌سال متوالی یا چهارسال متناوب (‌براساس آئین نامه‌ای که با پیشنهاد سازمان به 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t xml:space="preserve">- </w:t>
      </w:r>
      <w:r w:rsidRPr="009B47CC">
        <w:rPr>
          <w:rFonts w:ascii="Tahoma" w:eastAsia="Times New Roman" w:hAnsi="Tahoma" w:cs="B Nazanin"/>
          <w:color w:val="333333"/>
          <w:sz w:val="28"/>
          <w:szCs w:val="28"/>
          <w:rtl/>
        </w:rPr>
        <w:t>آماده بخدمت براساس ماده</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۱۲۲</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t xml:space="preserve">- </w:t>
      </w:r>
      <w:r w:rsidRPr="009B47CC">
        <w:rPr>
          <w:rFonts w:ascii="Tahoma" w:eastAsia="Times New Roman" w:hAnsi="Tahoma" w:cs="B Nazanin"/>
          <w:color w:val="333333"/>
          <w:sz w:val="28"/>
          <w:szCs w:val="28"/>
          <w:rtl/>
        </w:rPr>
        <w:t>اخراج یا انفصال به موجب احکام مراجع قانونی ذی‌ربط</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 </w:t>
      </w:r>
      <w:r w:rsidRPr="009B47CC">
        <w:rPr>
          <w:rFonts w:ascii="Tahoma" w:eastAsia="Times New Roman" w:hAnsi="Tahoma" w:cs="B Nazanin"/>
          <w:color w:val="333333"/>
          <w:sz w:val="28"/>
          <w:szCs w:val="28"/>
          <w:rtl/>
        </w:rPr>
        <w:t>کارمندانی که به موجب احکام مراجع قانونی از خدمت منفصل می‌گردند در مدت انفصال اجازه استخدام و یا هرگونه اشتغال در دستگاه‌های اجرائی را نخواهند داشت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 </w:t>
      </w:r>
      <w:r w:rsidRPr="009B47CC">
        <w:rPr>
          <w:rFonts w:ascii="Tahoma" w:eastAsia="Times New Roman" w:hAnsi="Tahoma" w:cs="B Nazanin"/>
          <w:color w:val="333333"/>
          <w:sz w:val="28"/>
          <w:szCs w:val="28"/>
          <w:rtl/>
        </w:rPr>
        <w:t>کارمندانی که از دستگاه اجرائی اخراج می‌گردند، اجازه استخدام و یا هرگونه اشتغال مجدد در همان دستگاه‌اجرائی را نخواهند داشت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۴۹ - </w:t>
      </w:r>
      <w:r w:rsidRPr="009B47CC">
        <w:rPr>
          <w:rFonts w:ascii="Tahoma" w:eastAsia="Times New Roman" w:hAnsi="Tahoma" w:cs="B Nazanin"/>
          <w:color w:val="333333"/>
          <w:sz w:val="28"/>
          <w:szCs w:val="28"/>
          <w:rtl/>
        </w:rPr>
        <w:t>تمدید قرار داد کارمندان پیمانی منوط به تحقق شرایط ذیل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t xml:space="preserve">- </w:t>
      </w:r>
      <w:r w:rsidRPr="009B47CC">
        <w:rPr>
          <w:rFonts w:ascii="Tahoma" w:eastAsia="Times New Roman" w:hAnsi="Tahoma" w:cs="B Nazanin"/>
          <w:color w:val="333333"/>
          <w:sz w:val="28"/>
          <w:szCs w:val="28"/>
          <w:rtl/>
        </w:rPr>
        <w:t>استمرار پست سازمانی کارمندان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t xml:space="preserve">- </w:t>
      </w:r>
      <w:r w:rsidRPr="009B47CC">
        <w:rPr>
          <w:rFonts w:ascii="Tahoma" w:eastAsia="Times New Roman" w:hAnsi="Tahoma" w:cs="B Nazanin"/>
          <w:color w:val="333333"/>
          <w:sz w:val="28"/>
          <w:szCs w:val="28"/>
          <w:rtl/>
        </w:rPr>
        <w:t>کسب نتایج مطلوب از ارزیابی عملکرد و رضایت از خدمات کارمند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t xml:space="preserve">- </w:t>
      </w:r>
      <w:r w:rsidRPr="009B47CC">
        <w:rPr>
          <w:rFonts w:ascii="Tahoma" w:eastAsia="Times New Roman" w:hAnsi="Tahoma" w:cs="B Nazanin"/>
          <w:color w:val="333333"/>
          <w:sz w:val="28"/>
          <w:szCs w:val="28"/>
          <w:rtl/>
        </w:rPr>
        <w:t>جلب رضایت مردم و ارباب رجوع</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t xml:space="preserve">- </w:t>
      </w:r>
      <w:r w:rsidRPr="009B47CC">
        <w:rPr>
          <w:rFonts w:ascii="Tahoma" w:eastAsia="Times New Roman" w:hAnsi="Tahoma" w:cs="B Nazanin"/>
          <w:color w:val="333333"/>
          <w:sz w:val="28"/>
          <w:szCs w:val="28"/>
          <w:rtl/>
        </w:rPr>
        <w:t>ارتقاء سطح علمی و تخصصی در زمینه شغل مورد تصدی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درصورت عدم تمدید قرارداد با کارمندان پیمانی مطابق قوانین و مقررات مربوط عمل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۵۰ - </w:t>
      </w:r>
      <w:r w:rsidRPr="009B47CC">
        <w:rPr>
          <w:rFonts w:ascii="Tahoma" w:eastAsia="Times New Roman" w:hAnsi="Tahoma" w:cs="B Nazanin"/>
          <w:color w:val="333333"/>
          <w:sz w:val="28"/>
          <w:szCs w:val="28"/>
          <w:rtl/>
        </w:rPr>
        <w:t>کارمندان، مشمول استفاده از مزایای بیمه بیکاری مطابق قوانین و مقررات مربوط خواهند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۵۱ - </w:t>
      </w:r>
      <w:r w:rsidRPr="009B47CC">
        <w:rPr>
          <w:rFonts w:ascii="Tahoma" w:eastAsia="Times New Roman" w:hAnsi="Tahoma" w:cs="B Nazanin"/>
          <w:color w:val="333333"/>
          <w:sz w:val="28"/>
          <w:szCs w:val="28"/>
          <w:rtl/>
        </w:rPr>
        <w:t>مجموع مجوزهای استخدام دستگاه‌های اجرائی با رعایت فصل دوم این قانون در برنامه‌های پنجساله تعیین می‌گردد و سهم هریک از وزارتخانه‌ها و مؤسسات دولتی با پیشنهاد سازمان به تصویب هیأت وزیران‌می‌رسد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هر گونه به‌کارگیری نیروی انسانی در دستگاه‌های اجرائی خارج از مجوزهای موضوع این ماده خلاف قانون محسوب و ممنوع می‌باشد و پرداخت هرگونه وجهی به افرادی‌که بدون مجوز به کار گرفته می‌شوند تصرف غیر قانونی در اموال عمومی محسوب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۵۲- </w:t>
      </w:r>
      <w:r w:rsidRPr="009B47CC">
        <w:rPr>
          <w:rFonts w:ascii="Tahoma" w:eastAsia="Times New Roman" w:hAnsi="Tahoma" w:cs="B Nazanin"/>
          <w:color w:val="333333"/>
          <w:sz w:val="28"/>
          <w:szCs w:val="28"/>
          <w:rtl/>
        </w:rPr>
        <w:t>هر نوع به‌کارگیری افراد در دستگاه‌های اجرائی به غیر از حالات مندرج در ماده (</w:t>
      </w:r>
      <w:r w:rsidRPr="009B47CC">
        <w:rPr>
          <w:rFonts w:ascii="Tahoma" w:eastAsia="Times New Roman" w:hAnsi="Tahoma" w:cs="B Nazanin"/>
          <w:color w:val="333333"/>
          <w:sz w:val="28"/>
          <w:szCs w:val="28"/>
          <w:rtl/>
          <w:lang w:bidi="fa-IR"/>
        </w:rPr>
        <w:t xml:space="preserve">۴۵) </w:t>
      </w:r>
      <w:r w:rsidRPr="009B47CC">
        <w:rPr>
          <w:rFonts w:ascii="Tahoma" w:eastAsia="Times New Roman" w:hAnsi="Tahoma" w:cs="B Nazanin"/>
          <w:color w:val="333333"/>
          <w:sz w:val="28"/>
          <w:szCs w:val="28"/>
          <w:rtl/>
        </w:rPr>
        <w:t>وتبصره ماده (</w:t>
      </w:r>
      <w:r w:rsidRPr="009B47CC">
        <w:rPr>
          <w:rFonts w:ascii="Tahoma" w:eastAsia="Times New Roman" w:hAnsi="Tahoma" w:cs="B Nazanin"/>
          <w:color w:val="333333"/>
          <w:sz w:val="28"/>
          <w:szCs w:val="28"/>
          <w:rtl/>
          <w:lang w:bidi="fa-IR"/>
        </w:rPr>
        <w:t xml:space="preserve">۳۲) </w:t>
      </w:r>
      <w:r w:rsidRPr="009B47CC">
        <w:rPr>
          <w:rFonts w:ascii="Tahoma" w:eastAsia="Times New Roman" w:hAnsi="Tahoma" w:cs="B Nazanin"/>
          <w:color w:val="333333"/>
          <w:sz w:val="28"/>
          <w:szCs w:val="28"/>
          <w:rtl/>
        </w:rPr>
        <w:t xml:space="preserve">این قانون </w:t>
      </w:r>
      <w:r w:rsidRPr="009B47CC">
        <w:rPr>
          <w:rFonts w:ascii="Tahoma" w:eastAsia="Times New Roman" w:hAnsi="Tahoma" w:cs="B Nazanin"/>
          <w:color w:val="333333"/>
          <w:sz w:val="28"/>
          <w:szCs w:val="28"/>
          <w:rtl/>
        </w:rPr>
        <w:lastRenderedPageBreak/>
        <w:t>ممنوع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فصل هشتم - انتصاب و ارتقاء شغلی</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۵۳ - </w:t>
      </w:r>
      <w:r w:rsidRPr="009B47CC">
        <w:rPr>
          <w:rFonts w:ascii="Tahoma" w:eastAsia="Times New Roman" w:hAnsi="Tahoma" w:cs="B Nazanin"/>
          <w:color w:val="333333"/>
          <w:sz w:val="28"/>
          <w:szCs w:val="28"/>
          <w:rtl/>
        </w:rPr>
        <w:t>انتصاب و ارتقاء شغلی کارمندان باید با رعایت شرایط تحصیلی و تجربی لازم و پس از احراز شایستگی و عملکرد موفق در مشاغل قبلی آنان صورت گیرد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۵۴ - </w:t>
      </w:r>
      <w:r w:rsidRPr="009B47CC">
        <w:rPr>
          <w:rFonts w:ascii="Tahoma" w:eastAsia="Times New Roman" w:hAnsi="Tahoma" w:cs="B Nazanin"/>
          <w:color w:val="333333"/>
          <w:sz w:val="28"/>
          <w:szCs w:val="28"/>
          <w:rtl/>
        </w:rPr>
        <w:t>به‌منظور استقرار نظام شایستگی و ایجاد ثبات در خدمت مدیران‌، دستگاه‌های اجرائی موظفند اقدامات زیر را انجام دهند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 در انتخاب و انتصاب افراد به پستهای مدیریت حرفه‌ای‌، شرایط تخصصی لازم را تعیین نموده تا افراد از مسیر ارتقاء شغلی به مراتب بالاتر ارتقاء یابند. در مواردی که از این طریق امکان انتخاب وجود نداشته باشد، با برگزاری امتحانات تخصصی لازم‌، انتخاب صورت می‌پذیرد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دستگاه‌های اجرائی می‌توانند برای حداکثر پانزده درصد (</w:t>
      </w:r>
      <w:r w:rsidRPr="009B47CC">
        <w:rPr>
          <w:rFonts w:ascii="Tahoma" w:eastAsia="Times New Roman" w:hAnsi="Tahoma" w:cs="B Nazanin"/>
          <w:color w:val="333333"/>
          <w:sz w:val="28"/>
          <w:szCs w:val="28"/>
          <w:rtl/>
          <w:lang w:bidi="fa-IR"/>
        </w:rPr>
        <w:t xml:space="preserve">۱۵%) </w:t>
      </w:r>
      <w:r w:rsidRPr="009B47CC">
        <w:rPr>
          <w:rFonts w:ascii="Tahoma" w:eastAsia="Times New Roman" w:hAnsi="Tahoma" w:cs="B Nazanin"/>
          <w:color w:val="333333"/>
          <w:sz w:val="28"/>
          <w:szCs w:val="28"/>
          <w:rtl/>
        </w:rPr>
        <w:t>سمتهای مدیریت حرفه‌ای از افراد شایسته (با رعایت تخصص و تجربه شاغل نسبت به شغل، بدون رعایت سلسه مراتب مدیریتی) خارج از دستگاه استفاده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ب - عزل و نصب متصدیان پستهای مدیریت سیاسی (مذکور در ماده (</w:t>
      </w:r>
      <w:r w:rsidRPr="009B47CC">
        <w:rPr>
          <w:rFonts w:ascii="Tahoma" w:eastAsia="Times New Roman" w:hAnsi="Tahoma" w:cs="B Nazanin"/>
          <w:color w:val="333333"/>
          <w:sz w:val="28"/>
          <w:szCs w:val="28"/>
          <w:rtl/>
          <w:lang w:bidi="fa-IR"/>
        </w:rPr>
        <w:t xml:space="preserve">۷۱) </w:t>
      </w:r>
      <w:r w:rsidRPr="009B47CC">
        <w:rPr>
          <w:rFonts w:ascii="Tahoma" w:eastAsia="Times New Roman" w:hAnsi="Tahoma" w:cs="B Nazanin"/>
          <w:color w:val="333333"/>
          <w:sz w:val="28"/>
          <w:szCs w:val="28"/>
          <w:rtl/>
        </w:rPr>
        <w:t>این قانون‌) بدون الزام به رعایت مسیر ارتقاء شغلی از اختیارات مقامات بالاتر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ج - دوره خدمت در پستهای مدیریت حرفه‌ای چهارساله می‌باشد و تمدید آن بلامانع است. تغییر سمت افراد قبل از مدت مذکور براساس آئین‌نامه‌ای که با پیشنهاد سازمان به تصویب هیأت وزیران می‌رسد امکانپذیر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 </w:t>
      </w:r>
      <w:r w:rsidRPr="009B47CC">
        <w:rPr>
          <w:rFonts w:ascii="Tahoma" w:eastAsia="Times New Roman" w:hAnsi="Tahoma" w:cs="B Nazanin"/>
          <w:color w:val="333333"/>
          <w:sz w:val="28"/>
          <w:szCs w:val="28"/>
          <w:rtl/>
        </w:rPr>
        <w:t>در اجراء این ماده مجموع شرکتهای زیر مجموعه یک شرکت مادر تخصصی برای انتصاب مدیران یک دستگاه اجرائی تلقی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 </w:t>
      </w:r>
      <w:r w:rsidRPr="009B47CC">
        <w:rPr>
          <w:rFonts w:ascii="Tahoma" w:eastAsia="Times New Roman" w:hAnsi="Tahoma" w:cs="B Nazanin"/>
          <w:color w:val="333333"/>
          <w:sz w:val="28"/>
          <w:szCs w:val="28"/>
          <w:rtl/>
        </w:rPr>
        <w:t>در هر یک از دستگاه‌های اجرائی‌، یکی از پستهای معاونین مقامات اجرائی مذکور در بندهای (د) و (ه) ماده (</w:t>
      </w:r>
      <w:r w:rsidRPr="009B47CC">
        <w:rPr>
          <w:rFonts w:ascii="Tahoma" w:eastAsia="Times New Roman" w:hAnsi="Tahoma" w:cs="B Nazanin"/>
          <w:color w:val="333333"/>
          <w:sz w:val="28"/>
          <w:szCs w:val="28"/>
          <w:rtl/>
          <w:lang w:bidi="fa-IR"/>
        </w:rPr>
        <w:t xml:space="preserve">۷۱) </w:t>
      </w:r>
      <w:r w:rsidRPr="009B47CC">
        <w:rPr>
          <w:rFonts w:ascii="Tahoma" w:eastAsia="Times New Roman" w:hAnsi="Tahoma" w:cs="B Nazanin"/>
          <w:color w:val="333333"/>
          <w:sz w:val="28"/>
          <w:szCs w:val="28"/>
          <w:rtl/>
        </w:rPr>
        <w:t>این قانون ثابت تلقی می‌گردد و عزل و نصب متصدی آن براساس آئین‌نامه‌ای است که با پیشنهاد سازمان به تصویب هیأت‌وزیران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۳ - </w:t>
      </w:r>
      <w:r w:rsidRPr="009B47CC">
        <w:rPr>
          <w:rFonts w:ascii="Tahoma" w:eastAsia="Times New Roman" w:hAnsi="Tahoma" w:cs="B Nazanin"/>
          <w:color w:val="333333"/>
          <w:sz w:val="28"/>
          <w:szCs w:val="28"/>
          <w:rtl/>
        </w:rPr>
        <w:t>دستگاه‌های اجرائی موظفند امکان ارتقاء مسیر شغلی را باتوجه به امتیازات مربوطه در فضای رقابتی برای کلیه کارمندان فراهم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۴ - </w:t>
      </w:r>
      <w:r w:rsidRPr="009B47CC">
        <w:rPr>
          <w:rFonts w:ascii="Tahoma" w:eastAsia="Times New Roman" w:hAnsi="Tahoma" w:cs="B Nazanin"/>
          <w:color w:val="333333"/>
          <w:sz w:val="28"/>
          <w:szCs w:val="28"/>
          <w:rtl/>
        </w:rPr>
        <w:t>مدیران مذکور در ماده (</w:t>
      </w:r>
      <w:r w:rsidRPr="009B47CC">
        <w:rPr>
          <w:rFonts w:ascii="Tahoma" w:eastAsia="Times New Roman" w:hAnsi="Tahoma" w:cs="B Nazanin"/>
          <w:color w:val="333333"/>
          <w:sz w:val="28"/>
          <w:szCs w:val="28"/>
          <w:rtl/>
          <w:lang w:bidi="fa-IR"/>
        </w:rPr>
        <w:t xml:space="preserve">۷۱) </w:t>
      </w:r>
      <w:r w:rsidRPr="009B47CC">
        <w:rPr>
          <w:rFonts w:ascii="Tahoma" w:eastAsia="Times New Roman" w:hAnsi="Tahoma" w:cs="B Nazanin"/>
          <w:color w:val="333333"/>
          <w:sz w:val="28"/>
          <w:szCs w:val="28"/>
          <w:rtl/>
        </w:rPr>
        <w:t>این قانون مدیران سیاسی و بقیه مدیران حرفه‌ای تلقی می‌گردند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۵۵ - </w:t>
      </w:r>
      <w:r w:rsidRPr="009B47CC">
        <w:rPr>
          <w:rFonts w:ascii="Tahoma" w:eastAsia="Times New Roman" w:hAnsi="Tahoma" w:cs="B Nazanin"/>
          <w:color w:val="333333"/>
          <w:sz w:val="28"/>
          <w:szCs w:val="28"/>
          <w:rtl/>
        </w:rPr>
        <w:t>سازمان مکلف است به‌منظور حفظ سرمایه‌های انسانی و شناسایی افراد واجد شرایط احراز پستهای مدیریت نسبت به ایجاد بانک اطلاعات مدیران جهت استفاده مقامات و مدیران ذی‌ربط اقدام نماید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۵۶- </w:t>
      </w:r>
      <w:r w:rsidRPr="009B47CC">
        <w:rPr>
          <w:rFonts w:ascii="Tahoma" w:eastAsia="Times New Roman" w:hAnsi="Tahoma" w:cs="B Nazanin"/>
          <w:color w:val="333333"/>
          <w:sz w:val="28"/>
          <w:szCs w:val="28"/>
          <w:rtl/>
        </w:rPr>
        <w:t>سازمان موظف است برنامه‌ها و سامانه‌های اجرائی مؤثری را برای آموزش مدیران متناسب با وظایف و نقشهای موردانتظار در بخشها و دستگاه‌های اجرائی کشور تنظیم نماید و هرگونه انتصاب و ارتقاء مدیران منوط به طی دوره‌های ذی‌ربط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۵۷ - </w:t>
      </w:r>
      <w:r w:rsidRPr="009B47CC">
        <w:rPr>
          <w:rFonts w:ascii="Tahoma" w:eastAsia="Times New Roman" w:hAnsi="Tahoma" w:cs="B Nazanin"/>
          <w:color w:val="333333"/>
          <w:sz w:val="28"/>
          <w:szCs w:val="28"/>
          <w:rtl/>
        </w:rPr>
        <w:t>دستورالعمل اجرائی این فصل و شرایط تخصصی و عمومی پستهای مدیریت حرفه‌ای ونحوه ارتقاء مسیر شغلی با پیشنهاد سازمان به‌تصویب شورای عالی اداری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lastRenderedPageBreak/>
        <w:t>فصل نهم - توانمندسازی کارمندان</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۵۸ - </w:t>
      </w:r>
      <w:r w:rsidRPr="009B47CC">
        <w:rPr>
          <w:rFonts w:ascii="Tahoma" w:eastAsia="Times New Roman" w:hAnsi="Tahoma" w:cs="B Nazanin"/>
          <w:color w:val="333333"/>
          <w:sz w:val="28"/>
          <w:szCs w:val="28"/>
          <w:rtl/>
        </w:rPr>
        <w:t>سازمان موظف است به‌منظور ارتقاء سطح کارایی و اثربخشی دستگاه‌های اجرائی‌، نظام آموزش کارمندان دستگاه‌های اجرائی را به‌گونه‌ای طراحی نماید که همراه با متناسب ساختن دانش‌، مهارت و نگرش کارمندان با شغل موردنظر، انگیزه‌های لازم را جهت مشارکت مستمر کارمندان در فرآیند آموزش تأمین نماید به نحوی که رابطه‌ای بین ارتقاء کارمندان و مدیران و آموزش برقرار گردد و از حداقل سرانه ساعت آموزشی براساس مقررات مربوط در هر سال برخوردار گردند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۵۹ - </w:t>
      </w:r>
      <w:r w:rsidRPr="009B47CC">
        <w:rPr>
          <w:rFonts w:ascii="Tahoma" w:eastAsia="Times New Roman" w:hAnsi="Tahoma" w:cs="B Nazanin"/>
          <w:color w:val="333333"/>
          <w:sz w:val="28"/>
          <w:szCs w:val="28"/>
          <w:rtl/>
        </w:rPr>
        <w:t>دستگاه‌های اجرائی مکلفند با رعایت مقررات این قانون و نظام آموزش کارمندان دولت‌، برنامه‌های آموزشی کارمندان خود را تدوین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دستگاه‌های اجرائی می‌توانند در قالب برنامه‌های آموزشی مصوب برای اجراء دوره‌های آموزشی مورد نیاز خود با دانشگاه‌ها و مؤسسات آموزش عالی انعقاد قرارداد نمایند. همچنین دستگاه‌های مزبور می‌توانند کلیه مراحل طراحی‌، اجراء و ارزشیابی دوره‌ها و فعالیت‌های آموزشی و پژوهشی خود را به مؤسسات و مراکز آموزشی و پژوهشی دولتی و غیردولتی که صلاحیت فنی و تخصصی آنها به تأیید سازمان رسیده باشد، واگذار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۶۰ - </w:t>
      </w:r>
      <w:r w:rsidRPr="009B47CC">
        <w:rPr>
          <w:rFonts w:ascii="Tahoma" w:eastAsia="Times New Roman" w:hAnsi="Tahoma" w:cs="B Nazanin"/>
          <w:color w:val="333333"/>
          <w:sz w:val="28"/>
          <w:szCs w:val="28"/>
          <w:rtl/>
        </w:rPr>
        <w:t>کلیه بورس‌های آموزشی که منجربه اخذ مدرک تحصیلی دانشگاهی نمی‌گردد و از سوی دولتهای خارجی یا از طرف مؤسسات بین‌المللی دراختیار دولت قرار می‌گیرد از طریق سازمان، متناسب با وظایف دستگاه‌های اجرائی توزیع می‌گردد. دوره‌هایی که طبق قرارداد دوجانبه برگزار می‌شود توسط دستگاه اجرائی مربوط اقدام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بورس‌ها و دوره‌های آموزشی که منجر به اخذ مدرک دانشگاهی می‌شود با نظر وزارت بهداشت، درمان و آموزش پزشکی و علوم، تحقیقات و فناوری حسب مورد توزیع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۶۱ - </w:t>
      </w:r>
      <w:r w:rsidRPr="009B47CC">
        <w:rPr>
          <w:rFonts w:ascii="Tahoma" w:eastAsia="Times New Roman" w:hAnsi="Tahoma" w:cs="B Nazanin"/>
          <w:color w:val="333333"/>
          <w:sz w:val="28"/>
          <w:szCs w:val="28"/>
          <w:rtl/>
        </w:rPr>
        <w:t>اعزام کارمندان دستگاه‌های اجرائی از زمان تصویب این قانون برای طی دوره‌های آموزشی که منجر به اخذ مدرک دانشگاهی و یا معادل آن می‌گردد در داخل و خارج از کشور با هزینه دستگاه‌های مربوطه و استفاده از مأموریت آموزشی ممنوع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ایثارگران مشمول مقررات خاص خود می‌باشند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۶۲ - </w:t>
      </w:r>
      <w:r w:rsidRPr="009B47CC">
        <w:rPr>
          <w:rFonts w:ascii="Tahoma" w:eastAsia="Times New Roman" w:hAnsi="Tahoma" w:cs="B Nazanin"/>
          <w:color w:val="333333"/>
          <w:sz w:val="28"/>
          <w:szCs w:val="28"/>
          <w:rtl/>
        </w:rPr>
        <w:t>کارمندان موظفند همواره نسبت به توانمندسازی و افزایش مهارتها و توانایی‌های شغلی خود اقدام نمایند. دستگاه‌های اجرائی شیوه‌ها و الگوهای لازم برای افزایش توان و توان‌سنجی مداوم کارمندان خود را که توسط سازمان تهیه و ابلاغ می‌شود به مورد اجراءخواهند گذارد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۶۳ - </w:t>
      </w:r>
      <w:r w:rsidRPr="009B47CC">
        <w:rPr>
          <w:rFonts w:ascii="Tahoma" w:eastAsia="Times New Roman" w:hAnsi="Tahoma" w:cs="B Nazanin"/>
          <w:color w:val="333333"/>
          <w:sz w:val="28"/>
          <w:szCs w:val="28"/>
          <w:rtl/>
        </w:rPr>
        <w:t>آئین نامه اجرائی این فصل به پیشنهاد سازمان و به 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فصل دهم - حقوق و مزایا</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۶۴ - </w:t>
      </w:r>
      <w:r w:rsidRPr="009B47CC">
        <w:rPr>
          <w:rFonts w:ascii="Tahoma" w:eastAsia="Times New Roman" w:hAnsi="Tahoma" w:cs="B Nazanin"/>
          <w:color w:val="333333"/>
          <w:sz w:val="28"/>
          <w:szCs w:val="28"/>
          <w:rtl/>
        </w:rPr>
        <w:t>نظام پرداخت کارمندان دستگاه‌های اجرائی براساس ارزشیابی عوامل شغل و شاغل و سایر ویژگی‌های مذکور در موادآتی خواهد بود. امتیاز حاصل از نتایج ارزشیابی عوامل مذکور در این فصل ضرب در ضریب ریالی، مبنای تعیین حقوق ومزایای کارمندان قرار می‌گیرد و برای بازنشستگان و موظفین یا مستمری بگیران نیز به همین میزان تعیین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ضریب ریالی مذکور در این ماده باتوجه به شاخص هزینه زندگی در لایحه بودجه سالانه پیش بینی و به تصویب مجلس شورای اسلامی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۶۵ - </w:t>
      </w:r>
      <w:r w:rsidRPr="009B47CC">
        <w:rPr>
          <w:rFonts w:ascii="Tahoma" w:eastAsia="Times New Roman" w:hAnsi="Tahoma" w:cs="B Nazanin"/>
          <w:color w:val="333333"/>
          <w:sz w:val="28"/>
          <w:szCs w:val="28"/>
          <w:rtl/>
        </w:rPr>
        <w:t xml:space="preserve">کلیه مشاغل مشمول این قانون براساس عواملی نظیر اهمیت و پیچیدگی وظایف و مسؤولیتها، سطح تخصص و </w:t>
      </w:r>
      <w:r w:rsidRPr="009B47CC">
        <w:rPr>
          <w:rFonts w:ascii="Tahoma" w:eastAsia="Times New Roman" w:hAnsi="Tahoma" w:cs="B Nazanin"/>
          <w:color w:val="333333"/>
          <w:sz w:val="28"/>
          <w:szCs w:val="28"/>
          <w:rtl/>
        </w:rPr>
        <w:lastRenderedPageBreak/>
        <w:t>مهارتهای مورد نیاز به یکی از طبقات جدول یا جداول حق شغل اختصاص می‌یابند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حداقل امتیاز جدول یا جداول ارزشیابی مشاغل (</w:t>
      </w:r>
      <w:r w:rsidRPr="009B47CC">
        <w:rPr>
          <w:rFonts w:ascii="Tahoma" w:eastAsia="Times New Roman" w:hAnsi="Tahoma" w:cs="B Nazanin"/>
          <w:color w:val="333333"/>
          <w:sz w:val="28"/>
          <w:szCs w:val="28"/>
          <w:rtl/>
          <w:lang w:bidi="fa-IR"/>
        </w:rPr>
        <w:t xml:space="preserve">۲۰۰۰) </w:t>
      </w:r>
      <w:r w:rsidRPr="009B47CC">
        <w:rPr>
          <w:rFonts w:ascii="Tahoma" w:eastAsia="Times New Roman" w:hAnsi="Tahoma" w:cs="B Nazanin"/>
          <w:color w:val="333333"/>
          <w:sz w:val="28"/>
          <w:szCs w:val="28"/>
          <w:rtl/>
        </w:rPr>
        <w:t>و حداکثر آن (</w:t>
      </w:r>
      <w:r w:rsidRPr="009B47CC">
        <w:rPr>
          <w:rFonts w:ascii="Tahoma" w:eastAsia="Times New Roman" w:hAnsi="Tahoma" w:cs="B Nazanin"/>
          <w:color w:val="333333"/>
          <w:sz w:val="28"/>
          <w:szCs w:val="28"/>
          <w:rtl/>
          <w:lang w:bidi="fa-IR"/>
        </w:rPr>
        <w:t xml:space="preserve">۶۰۰۰) </w:t>
      </w:r>
      <w:r w:rsidRPr="009B47CC">
        <w:rPr>
          <w:rFonts w:ascii="Tahoma" w:eastAsia="Times New Roman" w:hAnsi="Tahoma" w:cs="B Nazanin"/>
          <w:color w:val="333333"/>
          <w:sz w:val="28"/>
          <w:szCs w:val="28"/>
          <w:rtl/>
        </w:rPr>
        <w:t>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w:t>
      </w:r>
      <w:r w:rsidRPr="009B47CC">
        <w:rPr>
          <w:rFonts w:ascii="Tahoma" w:eastAsia="Times New Roman" w:hAnsi="Tahoma" w:cs="B Nazanin"/>
          <w:color w:val="333333"/>
          <w:sz w:val="28"/>
          <w:szCs w:val="28"/>
          <w:rtl/>
        </w:rPr>
        <w:t>هرکدام از مشاغل متناسب با ویژگی‌ها، حداکثردر پنج رتبه، مقدماتی، پایه، ارشد، خبره و عالی طبقه بندی می‌گردند و هرکدام از رتبه‌ها به یکی از طبقات جدول یا جداول موضوع این ماده اختصاص می‌یابد. رتبه‌های خبره و عالی به مشاغل کارشناسی و بالاتر اختصاص می‌یابد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شاغلین مربوط در بدو استخدام در رتبه مقدماتی قرار می‌گیرند و براساس عواملی نظیر ابتکار و خلاقیت، میزان افزایش مهارتها، انجام خدمات برجسته، طی دوره‌های آموزشی و میزان جلب رضایت ارباب رجوع براساس ضوابطی که متناسب با ویژگی‌های مشاغل به تصویب شورای توسعه مدیریت می‌رسد ارزیابی و حسب امتیازات مکتسبه وطی حداقل مدت تجربه مربوط به سطوح پایه، ارشد، خبره و عالی ارتقاء می‌یابند. نخبگانی که طبق ضوابط مصوب شورای عالی انقلاب فرهنگی تعیین می‌شوند و افرادی که علاوه بر شرایط عمومی در بدو استخدام از تجربه و مهارت لازم برخوردار هستند طبق آئین‌نامه‌ای‌که به پیشنهاد سازمان به تصویب هیأت وزیران می‌رسد از طی برخی از رتبه‌ها معاف و در یکی از رتبه‌های دیگر قرار می‌گیرند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کلیه عناوین مدیریت و سرپرستی متناسب با پیچیدگی وظایف و مسؤولیتها، حیطه سرپرستی و نظارت و حساسیت‌های شغلی و سایر عوامل مربوط در یکی از طبقات جدول فوق العاده مدیریت که حداقل امتیاز آن (</w:t>
      </w:r>
      <w:r w:rsidRPr="009B47CC">
        <w:rPr>
          <w:rFonts w:ascii="Tahoma" w:eastAsia="Times New Roman" w:hAnsi="Tahoma" w:cs="B Nazanin"/>
          <w:color w:val="333333"/>
          <w:sz w:val="28"/>
          <w:szCs w:val="28"/>
          <w:rtl/>
          <w:lang w:bidi="fa-IR"/>
        </w:rPr>
        <w:t xml:space="preserve">۵۰۰) </w:t>
      </w:r>
      <w:r w:rsidRPr="009B47CC">
        <w:rPr>
          <w:rFonts w:ascii="Tahoma" w:eastAsia="Times New Roman" w:hAnsi="Tahoma" w:cs="B Nazanin"/>
          <w:color w:val="333333"/>
          <w:sz w:val="28"/>
          <w:szCs w:val="28"/>
          <w:rtl/>
        </w:rPr>
        <w:t>و حداکثر آن (</w:t>
      </w:r>
      <w:r w:rsidRPr="009B47CC">
        <w:rPr>
          <w:rFonts w:ascii="Tahoma" w:eastAsia="Times New Roman" w:hAnsi="Tahoma" w:cs="B Nazanin"/>
          <w:color w:val="333333"/>
          <w:sz w:val="28"/>
          <w:szCs w:val="28"/>
          <w:rtl/>
          <w:lang w:bidi="fa-IR"/>
        </w:rPr>
        <w:t xml:space="preserve">۵۰۰۰) </w:t>
      </w:r>
      <w:r w:rsidRPr="009B47CC">
        <w:rPr>
          <w:rFonts w:ascii="Tahoma" w:eastAsia="Times New Roman" w:hAnsi="Tahoma" w:cs="B Nazanin"/>
          <w:color w:val="333333"/>
          <w:sz w:val="28"/>
          <w:szCs w:val="28"/>
          <w:rtl/>
        </w:rPr>
        <w:t>است، قرارمی گیرند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امتیاز طبقه مشاغل آموزشی تمام وقت وزارت آموزش و پرورش وبهداشتی و درمانی وزارت بهداشت، درمان و آموزش پزشکی در جدول یا جداول حق شغل با ضریب (</w:t>
      </w:r>
      <w:r w:rsidRPr="009B47CC">
        <w:rPr>
          <w:rFonts w:ascii="Tahoma" w:eastAsia="Times New Roman" w:hAnsi="Tahoma" w:cs="B Nazanin"/>
          <w:color w:val="333333"/>
          <w:sz w:val="28"/>
          <w:szCs w:val="28"/>
          <w:rtl/>
          <w:lang w:bidi="fa-IR"/>
        </w:rPr>
        <w:t xml:space="preserve">۱/۱) </w:t>
      </w:r>
      <w:r w:rsidRPr="009B47CC">
        <w:rPr>
          <w:rFonts w:ascii="Tahoma" w:eastAsia="Times New Roman" w:hAnsi="Tahoma" w:cs="B Nazanin"/>
          <w:color w:val="333333"/>
          <w:sz w:val="28"/>
          <w:szCs w:val="28"/>
          <w:rtl/>
        </w:rPr>
        <w:t>محاسبه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۶۶ -</w:t>
      </w:r>
      <w:r w:rsidRPr="009B47CC">
        <w:rPr>
          <w:rFonts w:ascii="Tahoma" w:eastAsia="Times New Roman" w:hAnsi="Tahoma" w:cs="B Nazanin"/>
          <w:color w:val="333333"/>
          <w:sz w:val="28"/>
          <w:szCs w:val="28"/>
          <w:rtl/>
        </w:rPr>
        <w:t>کلیه شاغلین مشمول این قانون براساس عواملی نظیر تحصیلات، دوره‌های آموزشی و مهارت (علاوه بر حداقل شرایط مذکور در اولین طبقه شغل مربوط)، سنوات خدمت و تجربه از امتیاز حق شاغل که حداقل (</w:t>
      </w:r>
      <w:r w:rsidRPr="009B47CC">
        <w:rPr>
          <w:rFonts w:ascii="Tahoma" w:eastAsia="Times New Roman" w:hAnsi="Tahoma" w:cs="B Nazanin"/>
          <w:color w:val="333333"/>
          <w:sz w:val="28"/>
          <w:szCs w:val="28"/>
          <w:rtl/>
          <w:lang w:bidi="fa-IR"/>
        </w:rPr>
        <w:t xml:space="preserve">۱۰۰۰) </w:t>
      </w:r>
      <w:r w:rsidRPr="009B47CC">
        <w:rPr>
          <w:rFonts w:ascii="Tahoma" w:eastAsia="Times New Roman" w:hAnsi="Tahoma" w:cs="B Nazanin"/>
          <w:color w:val="333333"/>
          <w:sz w:val="28"/>
          <w:szCs w:val="28"/>
          <w:rtl/>
        </w:rPr>
        <w:t>و حداکثر (</w:t>
      </w:r>
      <w:r w:rsidRPr="009B47CC">
        <w:rPr>
          <w:rFonts w:ascii="Tahoma" w:eastAsia="Times New Roman" w:hAnsi="Tahoma" w:cs="B Nazanin"/>
          <w:color w:val="333333"/>
          <w:sz w:val="28"/>
          <w:szCs w:val="28"/>
          <w:rtl/>
          <w:lang w:bidi="fa-IR"/>
        </w:rPr>
        <w:t xml:space="preserve">۴۵۰۰) </w:t>
      </w:r>
      <w:r w:rsidRPr="009B47CC">
        <w:rPr>
          <w:rFonts w:ascii="Tahoma" w:eastAsia="Times New Roman" w:hAnsi="Tahoma" w:cs="B Nazanin"/>
          <w:color w:val="333333"/>
          <w:sz w:val="28"/>
          <w:szCs w:val="28"/>
          <w:rtl/>
        </w:rPr>
        <w:t>امتیاز می‌باشد، بهره‌مند می‌گردند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حداکثرامتیاز این ماده برای هر شاغل از هفتاد و پنج‌درصد (</w:t>
      </w:r>
      <w:r w:rsidRPr="009B47CC">
        <w:rPr>
          <w:rFonts w:ascii="Tahoma" w:eastAsia="Times New Roman" w:hAnsi="Tahoma" w:cs="B Nazanin"/>
          <w:color w:val="333333"/>
          <w:sz w:val="28"/>
          <w:szCs w:val="28"/>
          <w:rtl/>
          <w:lang w:bidi="fa-IR"/>
        </w:rPr>
        <w:t xml:space="preserve">۷۵%) </w:t>
      </w:r>
      <w:r w:rsidRPr="009B47CC">
        <w:rPr>
          <w:rFonts w:ascii="Tahoma" w:eastAsia="Times New Roman" w:hAnsi="Tahoma" w:cs="B Nazanin"/>
          <w:color w:val="333333"/>
          <w:sz w:val="28"/>
          <w:szCs w:val="28"/>
          <w:rtl/>
        </w:rPr>
        <w:t>امتیاز شغل وی تجاوز نخواهد کرد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هنرمندان و افرادی که در حوزه‌های علمیه تحصیل نموده‌اند براساس آئین‌نامه‌ای که با پیشنهاد سازمان به تصویب هیأت وزیران می‌رسد با مقاطع رسمی تحصیلی همتراز می‌گردند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۶۷ - </w:t>
      </w:r>
      <w:r w:rsidRPr="009B47CC">
        <w:rPr>
          <w:rFonts w:ascii="Tahoma" w:eastAsia="Times New Roman" w:hAnsi="Tahoma" w:cs="B Nazanin"/>
          <w:color w:val="333333"/>
          <w:sz w:val="28"/>
          <w:szCs w:val="28"/>
          <w:rtl/>
        </w:rPr>
        <w:t>جدول یا جداول موضوع ماده (</w:t>
      </w:r>
      <w:r w:rsidRPr="009B47CC">
        <w:rPr>
          <w:rFonts w:ascii="Tahoma" w:eastAsia="Times New Roman" w:hAnsi="Tahoma" w:cs="B Nazanin"/>
          <w:color w:val="333333"/>
          <w:sz w:val="28"/>
          <w:szCs w:val="28"/>
          <w:rtl/>
          <w:lang w:bidi="fa-IR"/>
        </w:rPr>
        <w:t xml:space="preserve">۶۵) </w:t>
      </w:r>
      <w:r w:rsidRPr="009B47CC">
        <w:rPr>
          <w:rFonts w:ascii="Tahoma" w:eastAsia="Times New Roman" w:hAnsi="Tahoma" w:cs="B Nazanin"/>
          <w:color w:val="333333"/>
          <w:sz w:val="28"/>
          <w:szCs w:val="28"/>
          <w:rtl/>
        </w:rPr>
        <w:t>و تبصره‌های (</w:t>
      </w:r>
      <w:r w:rsidRPr="009B47CC">
        <w:rPr>
          <w:rFonts w:ascii="Tahoma" w:eastAsia="Times New Roman" w:hAnsi="Tahoma" w:cs="B Nazanin"/>
          <w:color w:val="333333"/>
          <w:sz w:val="28"/>
          <w:szCs w:val="28"/>
          <w:rtl/>
          <w:lang w:bidi="fa-IR"/>
        </w:rPr>
        <w:t xml:space="preserve">۱) </w:t>
      </w:r>
      <w:r w:rsidRPr="009B47CC">
        <w:rPr>
          <w:rFonts w:ascii="Tahoma" w:eastAsia="Times New Roman" w:hAnsi="Tahoma" w:cs="B Nazanin"/>
          <w:color w:val="333333"/>
          <w:sz w:val="28"/>
          <w:szCs w:val="28"/>
          <w:rtl/>
        </w:rPr>
        <w:t>و(</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آن بنا به پیشنهاد سازمان به تصویب هیأت وزیران می‌رسد و تخصیص هرکدام از مشاغل و طبقات شغلی آن به یکی از طبقات جداول حق شغل با پیشنهاد سازمان توسط شورای توسعه مدیریت انجام و برای اجراء به دستگاه‌های اجرائی ابلاغ می‌گردد. ارزیابی عوامل مربوط به شاغل براساس ضوابطی که با پیشنهاد سازمان به تصویب شورای مذکور می‌رسد توسط دستگاه‌های اجرائی انجام خواهدشد و سازمان بر اجراء این امر نظارت می‌نماید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۶۸ - </w:t>
      </w:r>
      <w:r w:rsidRPr="009B47CC">
        <w:rPr>
          <w:rFonts w:ascii="Tahoma" w:eastAsia="Times New Roman" w:hAnsi="Tahoma" w:cs="B Nazanin"/>
          <w:color w:val="333333"/>
          <w:sz w:val="28"/>
          <w:szCs w:val="28"/>
          <w:rtl/>
        </w:rPr>
        <w:t>علاوه بر پرداختهای موضوع ماده (</w:t>
      </w:r>
      <w:r w:rsidRPr="009B47CC">
        <w:rPr>
          <w:rFonts w:ascii="Tahoma" w:eastAsia="Times New Roman" w:hAnsi="Tahoma" w:cs="B Nazanin"/>
          <w:color w:val="333333"/>
          <w:sz w:val="28"/>
          <w:szCs w:val="28"/>
          <w:rtl/>
          <w:lang w:bidi="fa-IR"/>
        </w:rPr>
        <w:t xml:space="preserve">۶۵) </w:t>
      </w:r>
      <w:r w:rsidRPr="009B47CC">
        <w:rPr>
          <w:rFonts w:ascii="Tahoma" w:eastAsia="Times New Roman" w:hAnsi="Tahoma" w:cs="B Nazanin"/>
          <w:color w:val="333333"/>
          <w:sz w:val="28"/>
          <w:szCs w:val="28"/>
          <w:rtl/>
        </w:rPr>
        <w:t>و تبصره‌های آن و ماده (</w:t>
      </w:r>
      <w:r w:rsidRPr="009B47CC">
        <w:rPr>
          <w:rFonts w:ascii="Tahoma" w:eastAsia="Times New Roman" w:hAnsi="Tahoma" w:cs="B Nazanin"/>
          <w:color w:val="333333"/>
          <w:sz w:val="28"/>
          <w:szCs w:val="28"/>
          <w:rtl/>
          <w:lang w:bidi="fa-IR"/>
        </w:rPr>
        <w:t xml:space="preserve">۶۶) </w:t>
      </w:r>
      <w:r w:rsidRPr="009B47CC">
        <w:rPr>
          <w:rFonts w:ascii="Tahoma" w:eastAsia="Times New Roman" w:hAnsi="Tahoma" w:cs="B Nazanin"/>
          <w:color w:val="333333"/>
          <w:sz w:val="28"/>
          <w:szCs w:val="28"/>
          <w:rtl/>
        </w:rPr>
        <w:t>که حقوق ثابت تلقی می‌گردد فوق‌العاده‌هایی به شرح زیر به کارمندان قابل پرداخت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فوق‌العاده مناطق کمتر توسعه‌یافته و بدی آب و هوا برای مشاغل تخصصی که شاغلین آنها دارای مدارک تحصیلی کارشناسی ارشد و بالاتر می‌باشند تا به میزان بیست و پنج درصد (</w:t>
      </w:r>
      <w:r w:rsidRPr="009B47CC">
        <w:rPr>
          <w:rFonts w:ascii="Tahoma" w:eastAsia="Times New Roman" w:hAnsi="Tahoma" w:cs="B Nazanin"/>
          <w:color w:val="333333"/>
          <w:sz w:val="28"/>
          <w:szCs w:val="28"/>
          <w:rtl/>
          <w:lang w:bidi="fa-IR"/>
        </w:rPr>
        <w:t xml:space="preserve">۲۵%) </w:t>
      </w:r>
      <w:r w:rsidRPr="009B47CC">
        <w:rPr>
          <w:rFonts w:ascii="Tahoma" w:eastAsia="Times New Roman" w:hAnsi="Tahoma" w:cs="B Nazanin"/>
          <w:color w:val="333333"/>
          <w:sz w:val="28"/>
          <w:szCs w:val="28"/>
          <w:rtl/>
        </w:rPr>
        <w:t>امتیازحقوق ثابت و برای سایر مشاغل تا بیست درصد (</w:t>
      </w:r>
      <w:r w:rsidRPr="009B47CC">
        <w:rPr>
          <w:rFonts w:ascii="Tahoma" w:eastAsia="Times New Roman" w:hAnsi="Tahoma" w:cs="B Nazanin"/>
          <w:color w:val="333333"/>
          <w:sz w:val="28"/>
          <w:szCs w:val="28"/>
          <w:rtl/>
          <w:lang w:bidi="fa-IR"/>
        </w:rPr>
        <w:t xml:space="preserve">۲۰%) </w:t>
      </w:r>
      <w:r w:rsidRPr="009B47CC">
        <w:rPr>
          <w:rFonts w:ascii="Tahoma" w:eastAsia="Times New Roman" w:hAnsi="Tahoma" w:cs="B Nazanin"/>
          <w:color w:val="333333"/>
          <w:sz w:val="28"/>
          <w:szCs w:val="28"/>
          <w:rtl/>
        </w:rPr>
        <w:t>حقوق ثابت هرکدام از کارمندان واجد شرایط پرداخت خواهد شد. فهرست این مناطق در هر دوره برنامه پنجساله با پیشنهاد سازمان به 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فوق‌العاده ایثارگری متناسب با درصد جانبازی و مدت خدمت داوطلبانه درجبهه ومدت اسارت تا (</w:t>
      </w:r>
      <w:r w:rsidRPr="009B47CC">
        <w:rPr>
          <w:rFonts w:ascii="Tahoma" w:eastAsia="Times New Roman" w:hAnsi="Tahoma" w:cs="B Nazanin"/>
          <w:color w:val="333333"/>
          <w:sz w:val="28"/>
          <w:szCs w:val="28"/>
          <w:rtl/>
          <w:lang w:bidi="fa-IR"/>
        </w:rPr>
        <w:t xml:space="preserve">۱۵۰۰) </w:t>
      </w:r>
      <w:r w:rsidRPr="009B47CC">
        <w:rPr>
          <w:rFonts w:ascii="Tahoma" w:eastAsia="Times New Roman" w:hAnsi="Tahoma" w:cs="B Nazanin"/>
          <w:color w:val="333333"/>
          <w:sz w:val="28"/>
          <w:szCs w:val="28"/>
          <w:rtl/>
        </w:rPr>
        <w:t>امتیاز وبه دارندگان نشان‌های دولتی تا (</w:t>
      </w:r>
      <w:r w:rsidRPr="009B47CC">
        <w:rPr>
          <w:rFonts w:ascii="Tahoma" w:eastAsia="Times New Roman" w:hAnsi="Tahoma" w:cs="B Nazanin"/>
          <w:color w:val="333333"/>
          <w:sz w:val="28"/>
          <w:szCs w:val="28"/>
          <w:rtl/>
          <w:lang w:bidi="fa-IR"/>
        </w:rPr>
        <w:t xml:space="preserve">۷۵۰) </w:t>
      </w:r>
      <w:r w:rsidRPr="009B47CC">
        <w:rPr>
          <w:rFonts w:ascii="Tahoma" w:eastAsia="Times New Roman" w:hAnsi="Tahoma" w:cs="B Nazanin"/>
          <w:color w:val="333333"/>
          <w:sz w:val="28"/>
          <w:szCs w:val="28"/>
          <w:rtl/>
        </w:rPr>
        <w:t>امتیاز تعلق می‌گیرد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lastRenderedPageBreak/>
        <w:t>کارمندان و بازنشستگان که در زمان جنگ در مناطق جنگزده مشغول خدمت اداری بوده‌اند به ازاء هرسال خدمت در زمان جنگ (</w:t>
      </w:r>
      <w:r w:rsidRPr="009B47CC">
        <w:rPr>
          <w:rFonts w:ascii="Tahoma" w:eastAsia="Times New Roman" w:hAnsi="Tahoma" w:cs="B Nazanin"/>
          <w:color w:val="333333"/>
          <w:sz w:val="28"/>
          <w:szCs w:val="28"/>
          <w:rtl/>
          <w:lang w:bidi="fa-IR"/>
        </w:rPr>
        <w:t xml:space="preserve">۱۲۵) </w:t>
      </w:r>
      <w:r w:rsidRPr="009B47CC">
        <w:rPr>
          <w:rFonts w:ascii="Tahoma" w:eastAsia="Times New Roman" w:hAnsi="Tahoma" w:cs="B Nazanin"/>
          <w:color w:val="333333"/>
          <w:sz w:val="28"/>
          <w:szCs w:val="28"/>
          <w:rtl/>
        </w:rPr>
        <w:t>امتیاز در نظرگرفته می‌شود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۳</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فوق‌العاده سختی کار و کار در محیطهای غیر متعارف نظیر کار با اشعه و مواد شیمیایی، کار با بیماران روانی، عفونی و در اورژانس و در بخشهای سوختگی و مراقبتهای ویژه بیمارستانی تا (</w:t>
      </w:r>
      <w:r w:rsidRPr="009B47CC">
        <w:rPr>
          <w:rFonts w:ascii="Tahoma" w:eastAsia="Times New Roman" w:hAnsi="Tahoma" w:cs="B Nazanin"/>
          <w:color w:val="333333"/>
          <w:sz w:val="28"/>
          <w:szCs w:val="28"/>
          <w:rtl/>
          <w:lang w:bidi="fa-IR"/>
        </w:rPr>
        <w:t xml:space="preserve">۱۰۰۰) </w:t>
      </w:r>
      <w:r w:rsidRPr="009B47CC">
        <w:rPr>
          <w:rFonts w:ascii="Tahoma" w:eastAsia="Times New Roman" w:hAnsi="Tahoma" w:cs="B Nazanin"/>
          <w:color w:val="333333"/>
          <w:sz w:val="28"/>
          <w:szCs w:val="28"/>
          <w:rtl/>
        </w:rPr>
        <w:t>امتیاز و در مورد کار با مواد سمی، آتش زا و منفجره وکار در اعماق دریا، امتیاز یاد شده با تصویب هیأت وزیران تا سه برابر قابل افزایش خواهد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۴</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کمک هزینه عائله‌مندی و اولاد به کارمندان مرد شاغل و بازنشسته و وظیفه‌بگیر مشمول این قانون که دارای همسر می‌باشند معادل (</w:t>
      </w:r>
      <w:r w:rsidRPr="009B47CC">
        <w:rPr>
          <w:rFonts w:ascii="Tahoma" w:eastAsia="Times New Roman" w:hAnsi="Tahoma" w:cs="B Nazanin"/>
          <w:color w:val="333333"/>
          <w:sz w:val="28"/>
          <w:szCs w:val="28"/>
          <w:rtl/>
          <w:lang w:bidi="fa-IR"/>
        </w:rPr>
        <w:t xml:space="preserve">۸۰۰) </w:t>
      </w:r>
      <w:r w:rsidRPr="009B47CC">
        <w:rPr>
          <w:rFonts w:ascii="Tahoma" w:eastAsia="Times New Roman" w:hAnsi="Tahoma" w:cs="B Nazanin"/>
          <w:color w:val="333333"/>
          <w:sz w:val="28"/>
          <w:szCs w:val="28"/>
          <w:rtl/>
        </w:rPr>
        <w:t>امتیاز و برای هر فرزند معادل (</w:t>
      </w:r>
      <w:r w:rsidRPr="009B47CC">
        <w:rPr>
          <w:rFonts w:ascii="Tahoma" w:eastAsia="Times New Roman" w:hAnsi="Tahoma" w:cs="B Nazanin"/>
          <w:color w:val="333333"/>
          <w:sz w:val="28"/>
          <w:szCs w:val="28"/>
          <w:rtl/>
          <w:lang w:bidi="fa-IR"/>
        </w:rPr>
        <w:t xml:space="preserve">۲۰۰) </w:t>
      </w:r>
      <w:r w:rsidRPr="009B47CC">
        <w:rPr>
          <w:rFonts w:ascii="Tahoma" w:eastAsia="Times New Roman" w:hAnsi="Tahoma" w:cs="B Nazanin"/>
          <w:color w:val="333333"/>
          <w:sz w:val="28"/>
          <w:szCs w:val="28"/>
          <w:rtl/>
        </w:rPr>
        <w:t>امتیاز و حداکثر سه فرزند. حداکثر سن برای اولادی که از مزایای این بند استفاده می‌کنند به شرط ادامه تحصیل و نیز غیر شاغل بودن فرزند، (</w:t>
      </w:r>
      <w:r w:rsidRPr="009B47CC">
        <w:rPr>
          <w:rFonts w:ascii="Tahoma" w:eastAsia="Times New Roman" w:hAnsi="Tahoma" w:cs="B Nazanin"/>
          <w:color w:val="333333"/>
          <w:sz w:val="28"/>
          <w:szCs w:val="28"/>
          <w:rtl/>
          <w:lang w:bidi="fa-IR"/>
        </w:rPr>
        <w:t xml:space="preserve">۲۵) </w:t>
      </w:r>
      <w:r w:rsidRPr="009B47CC">
        <w:rPr>
          <w:rFonts w:ascii="Tahoma" w:eastAsia="Times New Roman" w:hAnsi="Tahoma" w:cs="B Nazanin"/>
          <w:color w:val="333333"/>
          <w:sz w:val="28"/>
          <w:szCs w:val="28"/>
          <w:rtl/>
        </w:rPr>
        <w:t>سال تمام و نداشتن شوهر برای اولاد اناث خواهد بود. کارمندان زن شاغل و بازنشسته و وظیفه بگیر مشمول این قانون که دارای همسر نبوده و یا همسر آنان معلول و یا از کار افتاده کلی می‌باشد و یا خود به تنهایی متکفل مخارج فرزندان هستند از مزایای کمک هزینه عائله مندی موضوع این بند بهره‌مند می‌شوند. فرزندان معلول و از کارافتاده کلی به تشخیص مراجع پزشکی ذی‌ربط مشمول محدودیت سقف سنی مزبور نمی‌باشند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۵</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فوق‌العاده شغل برای مشاغل تخصصی، متناسب با سطح تخصص و مهارتها، پیچیدگی وظایف و مسؤولیتها و شرایط بازار کار با پیشنهاد سازمان و تصویب هیأت وزیران برای مشاغل تا سطح کاردانی حداکثر (</w:t>
      </w:r>
      <w:r w:rsidRPr="009B47CC">
        <w:rPr>
          <w:rFonts w:ascii="Tahoma" w:eastAsia="Times New Roman" w:hAnsi="Tahoma" w:cs="B Nazanin"/>
          <w:color w:val="333333"/>
          <w:sz w:val="28"/>
          <w:szCs w:val="28"/>
          <w:rtl/>
          <w:lang w:bidi="fa-IR"/>
        </w:rPr>
        <w:t xml:space="preserve">۷۰۰) </w:t>
      </w:r>
      <w:r w:rsidRPr="009B47CC">
        <w:rPr>
          <w:rFonts w:ascii="Tahoma" w:eastAsia="Times New Roman" w:hAnsi="Tahoma" w:cs="B Nazanin"/>
          <w:color w:val="333333"/>
          <w:sz w:val="28"/>
          <w:szCs w:val="28"/>
          <w:rtl/>
        </w:rPr>
        <w:t>امتیاز و برای مشاغل همسطح کارشناسی حداکثر (</w:t>
      </w:r>
      <w:r w:rsidRPr="009B47CC">
        <w:rPr>
          <w:rFonts w:ascii="Tahoma" w:eastAsia="Times New Roman" w:hAnsi="Tahoma" w:cs="B Nazanin"/>
          <w:color w:val="333333"/>
          <w:sz w:val="28"/>
          <w:szCs w:val="28"/>
          <w:rtl/>
          <w:lang w:bidi="fa-IR"/>
        </w:rPr>
        <w:t xml:space="preserve">۱۵۰۰) </w:t>
      </w:r>
      <w:r w:rsidRPr="009B47CC">
        <w:rPr>
          <w:rFonts w:ascii="Tahoma" w:eastAsia="Times New Roman" w:hAnsi="Tahoma" w:cs="B Nazanin"/>
          <w:color w:val="333333"/>
          <w:sz w:val="28"/>
          <w:szCs w:val="28"/>
          <w:rtl/>
        </w:rPr>
        <w:t>امتیاز وبرای مشاغل بالاتر حداکثر (</w:t>
      </w:r>
      <w:r w:rsidRPr="009B47CC">
        <w:rPr>
          <w:rFonts w:ascii="Tahoma" w:eastAsia="Times New Roman" w:hAnsi="Tahoma" w:cs="B Nazanin"/>
          <w:color w:val="333333"/>
          <w:sz w:val="28"/>
          <w:szCs w:val="28"/>
          <w:rtl/>
          <w:lang w:bidi="fa-IR"/>
        </w:rPr>
        <w:t xml:space="preserve">۲۰۰۰) </w:t>
      </w:r>
      <w:r w:rsidRPr="009B47CC">
        <w:rPr>
          <w:rFonts w:ascii="Tahoma" w:eastAsia="Times New Roman" w:hAnsi="Tahoma" w:cs="B Nazanin"/>
          <w:color w:val="333333"/>
          <w:sz w:val="28"/>
          <w:szCs w:val="28"/>
          <w:rtl/>
        </w:rPr>
        <w:t>امتیاز تعیین می‌گردد.. این فوق العاده با رعایت تبصره این ماده قابل پرداخت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۶</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فوق العاده کارایی و عملکرد درچهارچوب ضوابط این بند و تبصره این ماده قابل پرداخت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 به حداکثر هفتاددرصد (</w:t>
      </w:r>
      <w:r w:rsidRPr="009B47CC">
        <w:rPr>
          <w:rFonts w:ascii="Tahoma" w:eastAsia="Times New Roman" w:hAnsi="Tahoma" w:cs="B Nazanin"/>
          <w:color w:val="333333"/>
          <w:sz w:val="28"/>
          <w:szCs w:val="28"/>
          <w:rtl/>
          <w:lang w:bidi="fa-IR"/>
        </w:rPr>
        <w:t xml:space="preserve">۷۰%) </w:t>
      </w:r>
      <w:r w:rsidRPr="009B47CC">
        <w:rPr>
          <w:rFonts w:ascii="Tahoma" w:eastAsia="Times New Roman" w:hAnsi="Tahoma" w:cs="B Nazanin"/>
          <w:color w:val="333333"/>
          <w:sz w:val="28"/>
          <w:szCs w:val="28"/>
          <w:rtl/>
        </w:rPr>
        <w:t>از کارمندان هر دستگاه براساس رتبه بندی نمرات ارزشیابی کارمندان، طبق عملکرد کارمندان و باتوجه به امتیازی که از عواملی نظیر رضایت ارباب رجوع، رشد و ارتقاء، اثر بخشی و کیفیت و سرعت در اتمام کار کسب می‌نمایند. براساس دستورالعملی که سازمان ابلاغ می‌نماید تا (</w:t>
      </w:r>
      <w:r w:rsidRPr="009B47CC">
        <w:rPr>
          <w:rFonts w:ascii="Tahoma" w:eastAsia="Times New Roman" w:hAnsi="Tahoma" w:cs="B Nazanin"/>
          <w:color w:val="333333"/>
          <w:sz w:val="28"/>
          <w:szCs w:val="28"/>
          <w:rtl/>
          <w:lang w:bidi="fa-IR"/>
        </w:rPr>
        <w:t xml:space="preserve">۲۰%) </w:t>
      </w:r>
      <w:r w:rsidRPr="009B47CC">
        <w:rPr>
          <w:rFonts w:ascii="Tahoma" w:eastAsia="Times New Roman" w:hAnsi="Tahoma" w:cs="B Nazanin"/>
          <w:color w:val="333333"/>
          <w:sz w:val="28"/>
          <w:szCs w:val="28"/>
          <w:rtl/>
        </w:rPr>
        <w:t>امتیازات مربوط به حقوق ثابت وی در مقاطع سه ماهه قابل پرداخت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ب - میزان بهره‌مندی کارمندان هر دستگاه از سقف هفتاد ‌‌‌‌‌‌‌‌‌‌(</w:t>
      </w:r>
      <w:r w:rsidRPr="009B47CC">
        <w:rPr>
          <w:rFonts w:ascii="Tahoma" w:eastAsia="Times New Roman" w:hAnsi="Tahoma" w:cs="B Nazanin"/>
          <w:color w:val="333333"/>
          <w:sz w:val="28"/>
          <w:szCs w:val="28"/>
          <w:rtl/>
          <w:lang w:bidi="fa-IR"/>
        </w:rPr>
        <w:t xml:space="preserve">۷۰%) </w:t>
      </w:r>
      <w:r w:rsidRPr="009B47CC">
        <w:rPr>
          <w:rFonts w:ascii="Tahoma" w:eastAsia="Times New Roman" w:hAnsi="Tahoma" w:cs="B Nazanin"/>
          <w:color w:val="333333"/>
          <w:sz w:val="28"/>
          <w:szCs w:val="28"/>
          <w:rtl/>
        </w:rPr>
        <w:t>درصد مذکور در این بند متناسب با میزان موفقیت در تحقق تکالیف قانونی و اجراء برنامه‌ها و ارزیابی عملکرد دستگاه که توسط سازمان و تصویب شورای عالی اداری در سه سطح متوسط، خوب و عالی رتبه‌بندی می‌گردند به ترتیب (</w:t>
      </w:r>
      <w:r w:rsidRPr="009B47CC">
        <w:rPr>
          <w:rFonts w:ascii="Tahoma" w:eastAsia="Times New Roman" w:hAnsi="Tahoma" w:cs="B Nazanin"/>
          <w:color w:val="333333"/>
          <w:sz w:val="28"/>
          <w:szCs w:val="28"/>
          <w:rtl/>
          <w:lang w:bidi="fa-IR"/>
        </w:rPr>
        <w:t>۳۰%</w:t>
      </w:r>
      <w:r w:rsidRPr="009B47CC">
        <w:rPr>
          <w:rFonts w:ascii="Tahoma" w:eastAsia="Times New Roman" w:hAnsi="Tahoma" w:cs="B Nazanin"/>
          <w:color w:val="333333"/>
          <w:sz w:val="28"/>
          <w:szCs w:val="28"/>
          <w:rtl/>
        </w:rPr>
        <w:t xml:space="preserve">، </w:t>
      </w:r>
      <w:r w:rsidRPr="009B47CC">
        <w:rPr>
          <w:rFonts w:ascii="Tahoma" w:eastAsia="Times New Roman" w:hAnsi="Tahoma" w:cs="B Nazanin"/>
          <w:color w:val="333333"/>
          <w:sz w:val="28"/>
          <w:szCs w:val="28"/>
          <w:rtl/>
          <w:lang w:bidi="fa-IR"/>
        </w:rPr>
        <w:t>۵۰%</w:t>
      </w:r>
      <w:r w:rsidRPr="009B47CC">
        <w:rPr>
          <w:rFonts w:ascii="Tahoma" w:eastAsia="Times New Roman" w:hAnsi="Tahoma" w:cs="B Nazanin"/>
          <w:color w:val="333333"/>
          <w:sz w:val="28"/>
          <w:szCs w:val="28"/>
          <w:rtl/>
        </w:rPr>
        <w:t xml:space="preserve"> و </w:t>
      </w:r>
      <w:r w:rsidRPr="009B47CC">
        <w:rPr>
          <w:rFonts w:ascii="Tahoma" w:eastAsia="Times New Roman" w:hAnsi="Tahoma" w:cs="B Nazanin"/>
          <w:color w:val="333333"/>
          <w:sz w:val="28"/>
          <w:szCs w:val="28"/>
          <w:rtl/>
          <w:lang w:bidi="fa-IR"/>
        </w:rPr>
        <w:t xml:space="preserve">۷۰%) </w:t>
      </w:r>
      <w:r w:rsidRPr="009B47CC">
        <w:rPr>
          <w:rFonts w:ascii="Tahoma" w:eastAsia="Times New Roman" w:hAnsi="Tahoma" w:cs="B Nazanin"/>
          <w:color w:val="333333"/>
          <w:sz w:val="28"/>
          <w:szCs w:val="28"/>
          <w:rtl/>
        </w:rPr>
        <w:t>تعیین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ج - مقامات دستگاه‌های اجرائی مذکور در ماده (</w:t>
      </w:r>
      <w:r w:rsidRPr="009B47CC">
        <w:rPr>
          <w:rFonts w:ascii="Tahoma" w:eastAsia="Times New Roman" w:hAnsi="Tahoma" w:cs="B Nazanin"/>
          <w:color w:val="333333"/>
          <w:sz w:val="28"/>
          <w:szCs w:val="28"/>
          <w:rtl/>
          <w:lang w:bidi="fa-IR"/>
        </w:rPr>
        <w:t xml:space="preserve">۷۱) </w:t>
      </w:r>
      <w:r w:rsidRPr="009B47CC">
        <w:rPr>
          <w:rFonts w:ascii="Tahoma" w:eastAsia="Times New Roman" w:hAnsi="Tahoma" w:cs="B Nazanin"/>
          <w:color w:val="333333"/>
          <w:sz w:val="28"/>
          <w:szCs w:val="28"/>
          <w:rtl/>
        </w:rPr>
        <w:t>متناسب با رتبه دستگاه ذی‌ربط مشمول دریافت این فوق‌العاده می‌باشند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۷</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به منظور جبران هزینه سفر و مأموریت روزانه داخل و خارج از کشور، نوبت کاری، جابه‌جایی محل خدمت کارمندان با تشخیص دستگاه اجرائی، کسر صندوق و تضمین، مبالغی با پیشنهاد سازمان و تصویب هیأت وزیران به کارمندان پرداخت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۸</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به کارمندانی که در خارج از کشور در پستهای سازمانی اشتغال دارند فوق‌العاده اشتغال خارج از کشور براساس ضوابطی که به پیشنهاد سازمان به تصویب هیأت وزیران می‌رسد پرداخت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این گونه کارمندان در مدتی که از فوق العاده اشتغال خارج از کشور استفاده می‌کنند دریافت دیگری به استثناء مواردی‌که به موجب قوانین خاص برای اشتغال درخارج از کشور به این گونه کارمندان تعلق می‌گیرد نخواهند داشت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۹</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درصورتی‌که بنا به درخواست دستگاه، کارمندان موظف به انجام خدماتی خارج از وقت اداری گردند براساس آئین نامه‌ای که با پیشنهاد سازمان به تصویب هیأت وزیران می‌رسد، می‌توان مبالغی تحت عنوان اضافه کار، حق‌التحقیق، حق‌التدریس، حق الترجمه وحق‌التألیف به آنها پرداخت نمود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lastRenderedPageBreak/>
        <w:t>مجموع مبالغ قابل پرداخت تحت عنوان اضافه کار و حق‌التدریس به هر یک از کارمندان نباید از حداکثر (</w:t>
      </w:r>
      <w:r w:rsidRPr="009B47CC">
        <w:rPr>
          <w:rFonts w:ascii="Tahoma" w:eastAsia="Times New Roman" w:hAnsi="Tahoma" w:cs="B Nazanin"/>
          <w:color w:val="333333"/>
          <w:sz w:val="28"/>
          <w:szCs w:val="28"/>
          <w:rtl/>
          <w:lang w:bidi="fa-IR"/>
        </w:rPr>
        <w:t xml:space="preserve">۵۰%) </w:t>
      </w:r>
      <w:r w:rsidRPr="009B47CC">
        <w:rPr>
          <w:rFonts w:ascii="Tahoma" w:eastAsia="Times New Roman" w:hAnsi="Tahoma" w:cs="B Nazanin"/>
          <w:color w:val="333333"/>
          <w:sz w:val="28"/>
          <w:szCs w:val="28"/>
          <w:rtl/>
        </w:rPr>
        <w:t>حقوق ثابت و فوق العاده‌های وی تجاوز نماید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در هر دستگاه اجرائی حداکثر تا (</w:t>
      </w:r>
      <w:r w:rsidRPr="009B47CC">
        <w:rPr>
          <w:rFonts w:ascii="Tahoma" w:eastAsia="Times New Roman" w:hAnsi="Tahoma" w:cs="B Nazanin"/>
          <w:color w:val="333333"/>
          <w:sz w:val="28"/>
          <w:szCs w:val="28"/>
          <w:rtl/>
          <w:lang w:bidi="fa-IR"/>
        </w:rPr>
        <w:t xml:space="preserve">۲۰%) </w:t>
      </w:r>
      <w:r w:rsidRPr="009B47CC">
        <w:rPr>
          <w:rFonts w:ascii="Tahoma" w:eastAsia="Times New Roman" w:hAnsi="Tahoma" w:cs="B Nazanin"/>
          <w:color w:val="333333"/>
          <w:sz w:val="28"/>
          <w:szCs w:val="28"/>
          <w:rtl/>
        </w:rPr>
        <w:t>کارمندان آن دستگاه که به اقتضاء شغلی، اضافه کار بیشتری دارند از محدودیت سقف (</w:t>
      </w:r>
      <w:r w:rsidRPr="009B47CC">
        <w:rPr>
          <w:rFonts w:ascii="Tahoma" w:eastAsia="Times New Roman" w:hAnsi="Tahoma" w:cs="B Nazanin"/>
          <w:color w:val="333333"/>
          <w:sz w:val="28"/>
          <w:szCs w:val="28"/>
          <w:rtl/>
          <w:lang w:bidi="fa-IR"/>
        </w:rPr>
        <w:t xml:space="preserve">۵۰%) </w:t>
      </w:r>
      <w:r w:rsidRPr="009B47CC">
        <w:rPr>
          <w:rFonts w:ascii="Tahoma" w:eastAsia="Times New Roman" w:hAnsi="Tahoma" w:cs="B Nazanin"/>
          <w:color w:val="333333"/>
          <w:sz w:val="28"/>
          <w:szCs w:val="28"/>
          <w:rtl/>
        </w:rPr>
        <w:t>مستثنی می‌باشند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۱۰</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فوق‌العاده ویژه در موارد خاص باتوجه به عواملی از قبیل بازارکار داخلی و بین‌المللی، ریسک‌پذیری، تأثیر اقتصادی فعالیت‌ها دردرآمد ملی، انجام فعالیت و وظایف تخصصی و ستادی و تحقیقاتی و حساسیت کار با پیشنهاد سازمان و تصویب هیأت وزیران امتیاز ویژه‌ای برای حداکثر (</w:t>
      </w:r>
      <w:r w:rsidRPr="009B47CC">
        <w:rPr>
          <w:rFonts w:ascii="Tahoma" w:eastAsia="Times New Roman" w:hAnsi="Tahoma" w:cs="B Nazanin"/>
          <w:color w:val="333333"/>
          <w:sz w:val="28"/>
          <w:szCs w:val="28"/>
          <w:rtl/>
          <w:lang w:bidi="fa-IR"/>
        </w:rPr>
        <w:t xml:space="preserve">۲۵%) </w:t>
      </w:r>
      <w:r w:rsidRPr="009B47CC">
        <w:rPr>
          <w:rFonts w:ascii="Tahoma" w:eastAsia="Times New Roman" w:hAnsi="Tahoma" w:cs="B Nazanin"/>
          <w:color w:val="333333"/>
          <w:sz w:val="28"/>
          <w:szCs w:val="28"/>
          <w:rtl/>
        </w:rPr>
        <w:t>از مشاغل، در برخی از دستگاه‌های اجرائی تا (</w:t>
      </w:r>
      <w:r w:rsidRPr="009B47CC">
        <w:rPr>
          <w:rFonts w:ascii="Tahoma" w:eastAsia="Times New Roman" w:hAnsi="Tahoma" w:cs="B Nazanin"/>
          <w:color w:val="333333"/>
          <w:sz w:val="28"/>
          <w:szCs w:val="28"/>
          <w:rtl/>
          <w:lang w:bidi="fa-IR"/>
        </w:rPr>
        <w:t xml:space="preserve">۵۰%) </w:t>
      </w:r>
      <w:r w:rsidRPr="009B47CC">
        <w:rPr>
          <w:rFonts w:ascii="Tahoma" w:eastAsia="Times New Roman" w:hAnsi="Tahoma" w:cs="B Nazanin"/>
          <w:color w:val="333333"/>
          <w:sz w:val="28"/>
          <w:szCs w:val="28"/>
          <w:rtl/>
        </w:rPr>
        <w:t>سقف امتیاز حقوق ثابت و فوق‌العاده‌های مستمرمذکوردر این فصل در نظر گرفته خواهدشد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پرداخت فوق‌العاده‌های مذکور در بندهای (</w:t>
      </w:r>
      <w:r w:rsidRPr="009B47CC">
        <w:rPr>
          <w:rFonts w:ascii="Tahoma" w:eastAsia="Times New Roman" w:hAnsi="Tahoma" w:cs="B Nazanin"/>
          <w:color w:val="333333"/>
          <w:sz w:val="28"/>
          <w:szCs w:val="28"/>
          <w:rtl/>
          <w:lang w:bidi="fa-IR"/>
        </w:rPr>
        <w:t xml:space="preserve">۵) </w:t>
      </w:r>
      <w:r w:rsidRPr="009B47CC">
        <w:rPr>
          <w:rFonts w:ascii="Tahoma" w:eastAsia="Times New Roman" w:hAnsi="Tahoma" w:cs="B Nazanin"/>
          <w:color w:val="333333"/>
          <w:sz w:val="28"/>
          <w:szCs w:val="28"/>
          <w:rtl/>
        </w:rPr>
        <w:t>و (</w:t>
      </w:r>
      <w:r w:rsidRPr="009B47CC">
        <w:rPr>
          <w:rFonts w:ascii="Tahoma" w:eastAsia="Times New Roman" w:hAnsi="Tahoma" w:cs="B Nazanin"/>
          <w:color w:val="333333"/>
          <w:sz w:val="28"/>
          <w:szCs w:val="28"/>
          <w:rtl/>
          <w:lang w:bidi="fa-IR"/>
        </w:rPr>
        <w:t xml:space="preserve">۶) </w:t>
      </w:r>
      <w:r w:rsidRPr="009B47CC">
        <w:rPr>
          <w:rFonts w:ascii="Tahoma" w:eastAsia="Times New Roman" w:hAnsi="Tahoma" w:cs="B Nazanin"/>
          <w:color w:val="333333"/>
          <w:sz w:val="28"/>
          <w:szCs w:val="28"/>
          <w:rtl/>
        </w:rPr>
        <w:t xml:space="preserve">این ماده در هر کدام از دستگاه‌های اجرائی، مشروط به اعمال اصلاحات ساختاری، نیروی انسانی، فنآوری و واگذاری امور به بخش غیردولتی (احکام مذکوردراین قانون) و استفاده ازمنابع حاصل از صرفه جویی‌های به عمل‌آمده، در سقف اعتبارات مصوب از سال </w:t>
      </w:r>
      <w:r w:rsidRPr="009B47CC">
        <w:rPr>
          <w:rFonts w:ascii="Tahoma" w:eastAsia="Times New Roman" w:hAnsi="Tahoma" w:cs="B Nazanin"/>
          <w:color w:val="333333"/>
          <w:sz w:val="28"/>
          <w:szCs w:val="28"/>
          <w:rtl/>
          <w:lang w:bidi="fa-IR"/>
        </w:rPr>
        <w:t>۱۳۸۷</w:t>
      </w:r>
      <w:r w:rsidRPr="009B47CC">
        <w:rPr>
          <w:rFonts w:ascii="Tahoma" w:eastAsia="Times New Roman" w:hAnsi="Tahoma" w:cs="B Nazanin"/>
          <w:color w:val="333333"/>
          <w:sz w:val="28"/>
          <w:szCs w:val="28"/>
          <w:rtl/>
        </w:rPr>
        <w:t xml:space="preserve"> امکانپذیر می‌باشد و این فوق‌العاده‌ها جزء دیون منظور نمی‌گردد. انجام اصلاحات مذکور در این تبصره باید به تأیید سازمان برسد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۶۹- </w:t>
      </w:r>
      <w:r w:rsidRPr="009B47CC">
        <w:rPr>
          <w:rFonts w:ascii="Tahoma" w:eastAsia="Times New Roman" w:hAnsi="Tahoma" w:cs="B Nazanin"/>
          <w:color w:val="333333"/>
          <w:sz w:val="28"/>
          <w:szCs w:val="28"/>
          <w:rtl/>
        </w:rPr>
        <w:t>به دستگاه‌های اجرائی اجازه داده می‌شود تا بیست و پنج درصد (</w:t>
      </w:r>
      <w:r w:rsidRPr="009B47CC">
        <w:rPr>
          <w:rFonts w:ascii="Tahoma" w:eastAsia="Times New Roman" w:hAnsi="Tahoma" w:cs="B Nazanin"/>
          <w:color w:val="333333"/>
          <w:sz w:val="28"/>
          <w:szCs w:val="28"/>
          <w:rtl/>
          <w:lang w:bidi="fa-IR"/>
        </w:rPr>
        <w:t xml:space="preserve">۲۵%) </w:t>
      </w:r>
      <w:r w:rsidRPr="009B47CC">
        <w:rPr>
          <w:rFonts w:ascii="Tahoma" w:eastAsia="Times New Roman" w:hAnsi="Tahoma" w:cs="B Nazanin"/>
          <w:color w:val="333333"/>
          <w:sz w:val="28"/>
          <w:szCs w:val="28"/>
          <w:rtl/>
        </w:rPr>
        <w:t>اعتباراتی که از محل اصلاحات مذکور در تبصره ماده فوق الذکر درهرکدام از واحدهای سازمانی صرفه‌جویی می‌گردد را (با تأیید ذی‌حساب مربوطه) به عنوان فوق‌العاده بهره‌وری غیرمستمر به کارمندان و مدیرانی که در همان واحدها، خدمات برجسته انجام می‌دهند پرداخت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۷۰ - </w:t>
      </w:r>
      <w:r w:rsidRPr="009B47CC">
        <w:rPr>
          <w:rFonts w:ascii="Tahoma" w:eastAsia="Times New Roman" w:hAnsi="Tahoma" w:cs="B Nazanin"/>
          <w:color w:val="333333"/>
          <w:sz w:val="28"/>
          <w:szCs w:val="28"/>
          <w:rtl/>
        </w:rPr>
        <w:t>شرایط تصدی مشاغل اختصاصی دستگاه‌های اجرائی به تناسب وظایف پستهای قابل تخصیص به هر شغل، از لحاظ معلومات، تحصیلات، تجربه، مهارت و دوره‌های آموزشی مورد نیاز و عوامل مؤثر دیگر با پیشنهاد دستگاه اجرائی و تأیید سازمان و تصویب شورای توسعه مدیریت تعیین می‌گردد. و در انتصاب افراد به مشاغل مذکور رعایت شرایط مصوب الزامی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w:t>
      </w:r>
      <w:r w:rsidRPr="009B47CC">
        <w:rPr>
          <w:rFonts w:ascii="Tahoma" w:eastAsia="Times New Roman" w:hAnsi="Tahoma" w:cs="B Nazanin"/>
          <w:color w:val="333333"/>
          <w:sz w:val="28"/>
          <w:szCs w:val="28"/>
          <w:rtl/>
        </w:rPr>
        <w:t>شرایط تصدی مشاغل عمومی که دربیش از یک دستگاه شاغل دارند به تناسب پستهای قابل تخصیص به هر شغل توسط سازمان تهیه و پس از تصویب شورای توسعه مدیریت جهت اجراء به دستگاه‌های ذی‌ربط ابلاغ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دستگاه‌های اجرائی موظفند حداکثر ظرف مدت سه سال شرایط تصدی مشاغل اختصاصی خود را به سازمان اعلام نمایند. در غیراین‌صورت سازمان موظف است شرایط تصدی مشاغل اختصاصی را رأساً به شورای توسعه مدیریت پیشنهاد نماید. تا تغییر ضوابط قبلی، شرایط مصوب فعلی قابل اجراءاست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۷۱ - </w:t>
      </w:r>
      <w:r w:rsidRPr="009B47CC">
        <w:rPr>
          <w:rFonts w:ascii="Tahoma" w:eastAsia="Times New Roman" w:hAnsi="Tahoma" w:cs="B Nazanin"/>
          <w:color w:val="333333"/>
          <w:sz w:val="28"/>
          <w:szCs w:val="28"/>
          <w:rtl/>
        </w:rPr>
        <w:t>سمتهای ذیل مدیریت سیاسی محسوب شده و به عنوان مقام شناخته می‌شوند و امتیاز شغلی مقامات مذکور در این ماده به شرح زیر تعیین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 رؤسای سه قوه (</w:t>
      </w:r>
      <w:r w:rsidRPr="009B47CC">
        <w:rPr>
          <w:rFonts w:ascii="Tahoma" w:eastAsia="Times New Roman" w:hAnsi="Tahoma" w:cs="B Nazanin"/>
          <w:color w:val="333333"/>
          <w:sz w:val="28"/>
          <w:szCs w:val="28"/>
          <w:rtl/>
          <w:lang w:bidi="fa-IR"/>
        </w:rPr>
        <w:t xml:space="preserve">۱۸۰۰۰) </w:t>
      </w:r>
      <w:r w:rsidRPr="009B47CC">
        <w:rPr>
          <w:rFonts w:ascii="Tahoma" w:eastAsia="Times New Roman" w:hAnsi="Tahoma" w:cs="B Nazanin"/>
          <w:color w:val="333333"/>
          <w:sz w:val="28"/>
          <w:szCs w:val="28"/>
          <w:rtl/>
        </w:rPr>
        <w:t>امتیاز</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ب - معاون اول رئیس جمهور، نواب رئیس مجلس شورای اسلامی و اعضاء شورای نگهبان (</w:t>
      </w:r>
      <w:r w:rsidRPr="009B47CC">
        <w:rPr>
          <w:rFonts w:ascii="Tahoma" w:eastAsia="Times New Roman" w:hAnsi="Tahoma" w:cs="B Nazanin"/>
          <w:color w:val="333333"/>
          <w:sz w:val="28"/>
          <w:szCs w:val="28"/>
          <w:rtl/>
          <w:lang w:bidi="fa-IR"/>
        </w:rPr>
        <w:t xml:space="preserve">۱۷۰۰۰) </w:t>
      </w:r>
      <w:r w:rsidRPr="009B47CC">
        <w:rPr>
          <w:rFonts w:ascii="Tahoma" w:eastAsia="Times New Roman" w:hAnsi="Tahoma" w:cs="B Nazanin"/>
          <w:color w:val="333333"/>
          <w:sz w:val="28"/>
          <w:szCs w:val="28"/>
          <w:rtl/>
        </w:rPr>
        <w:t>امتیاز</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ج - وزراء، نمایندگان مجلس شورای اسلامی و معاونین رئیس جمهور (</w:t>
      </w:r>
      <w:r w:rsidRPr="009B47CC">
        <w:rPr>
          <w:rFonts w:ascii="Tahoma" w:eastAsia="Times New Roman" w:hAnsi="Tahoma" w:cs="B Nazanin"/>
          <w:color w:val="333333"/>
          <w:sz w:val="28"/>
          <w:szCs w:val="28"/>
          <w:rtl/>
          <w:lang w:bidi="fa-IR"/>
        </w:rPr>
        <w:t xml:space="preserve">۱۶۰۰۰) </w:t>
      </w:r>
      <w:r w:rsidRPr="009B47CC">
        <w:rPr>
          <w:rFonts w:ascii="Tahoma" w:eastAsia="Times New Roman" w:hAnsi="Tahoma" w:cs="B Nazanin"/>
          <w:color w:val="333333"/>
          <w:sz w:val="28"/>
          <w:szCs w:val="28"/>
          <w:rtl/>
        </w:rPr>
        <w:t>امتیاز</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د- استانداران و سفراء (</w:t>
      </w:r>
      <w:r w:rsidRPr="009B47CC">
        <w:rPr>
          <w:rFonts w:ascii="Tahoma" w:eastAsia="Times New Roman" w:hAnsi="Tahoma" w:cs="B Nazanin"/>
          <w:color w:val="333333"/>
          <w:sz w:val="28"/>
          <w:szCs w:val="28"/>
          <w:rtl/>
          <w:lang w:bidi="fa-IR"/>
        </w:rPr>
        <w:t xml:space="preserve">۱۵۰۰۰) </w:t>
      </w:r>
      <w:r w:rsidRPr="009B47CC">
        <w:rPr>
          <w:rFonts w:ascii="Tahoma" w:eastAsia="Times New Roman" w:hAnsi="Tahoma" w:cs="B Nazanin"/>
          <w:color w:val="333333"/>
          <w:sz w:val="28"/>
          <w:szCs w:val="28"/>
          <w:rtl/>
        </w:rPr>
        <w:t>امتیاز</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ه- معاونین وزراء (</w:t>
      </w:r>
      <w:r w:rsidRPr="009B47CC">
        <w:rPr>
          <w:rFonts w:ascii="Tahoma" w:eastAsia="Times New Roman" w:hAnsi="Tahoma" w:cs="B Nazanin"/>
          <w:color w:val="333333"/>
          <w:sz w:val="28"/>
          <w:szCs w:val="28"/>
          <w:rtl/>
          <w:lang w:bidi="fa-IR"/>
        </w:rPr>
        <w:t xml:space="preserve">۱۴۰۰۰) </w:t>
      </w:r>
      <w:r w:rsidRPr="009B47CC">
        <w:rPr>
          <w:rFonts w:ascii="Tahoma" w:eastAsia="Times New Roman" w:hAnsi="Tahoma" w:cs="B Nazanin"/>
          <w:color w:val="333333"/>
          <w:sz w:val="28"/>
          <w:szCs w:val="28"/>
          <w:rtl/>
        </w:rPr>
        <w:t>امتیاز</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w:t>
      </w:r>
      <w:r w:rsidRPr="009B47CC">
        <w:rPr>
          <w:rFonts w:ascii="Tahoma" w:eastAsia="Times New Roman" w:hAnsi="Tahoma" w:cs="B Nazanin"/>
          <w:color w:val="333333"/>
          <w:sz w:val="28"/>
          <w:szCs w:val="28"/>
          <w:rtl/>
        </w:rPr>
        <w:t>نخست وزیران دوران انقلاب اسلامی با مقامات بند (ب) این ماده همتراز می‌گردند و تعیین سایر پست‌های همطراز به عهده هیأت وزیران بوده و تعیین همطرازی پست‌های کارکنان اداری مجلس به عهده رئیس مجلس خواهد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علاوه بر حقوق موضوع ماده فوق و امتیاز ویژگی‌های شاغل (مذکور در ماده</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۶۶</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که حقوق ثابت تلقی می‌گردد فوق‌العاده‌های ماده (</w:t>
      </w:r>
      <w:r w:rsidRPr="009B47CC">
        <w:rPr>
          <w:rFonts w:ascii="Tahoma" w:eastAsia="Times New Roman" w:hAnsi="Tahoma" w:cs="B Nazanin"/>
          <w:color w:val="333333"/>
          <w:sz w:val="28"/>
          <w:szCs w:val="28"/>
          <w:rtl/>
          <w:lang w:bidi="fa-IR"/>
        </w:rPr>
        <w:t xml:space="preserve">۶۸) </w:t>
      </w:r>
      <w:r w:rsidRPr="009B47CC">
        <w:rPr>
          <w:rFonts w:ascii="Tahoma" w:eastAsia="Times New Roman" w:hAnsi="Tahoma" w:cs="B Nazanin"/>
          <w:color w:val="333333"/>
          <w:sz w:val="28"/>
          <w:szCs w:val="28"/>
          <w:rtl/>
        </w:rPr>
        <w:t>این قانون نیز حسب مورد به مقامات تعلق خواهد گرفت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lastRenderedPageBreak/>
        <w:t xml:space="preserve">تبصره </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مقامات مذکور در این ماده که حداقل دوسال در پست مدیریت‌های سیاسی انجام وظیفه نموده یا بنمایند پس از تصدی مقام در صورتی که به سمت پائین‌تری منصوب شوند، چنانچه حقوق ثابت و فوق العاده مستمرآنها در مسؤولیت جدید از هشتاد درصد (</w:t>
      </w:r>
      <w:r w:rsidRPr="009B47CC">
        <w:rPr>
          <w:rFonts w:ascii="Tahoma" w:eastAsia="Times New Roman" w:hAnsi="Tahoma" w:cs="B Nazanin"/>
          <w:color w:val="333333"/>
          <w:sz w:val="28"/>
          <w:szCs w:val="28"/>
          <w:rtl/>
          <w:lang w:bidi="fa-IR"/>
        </w:rPr>
        <w:t xml:space="preserve">۸۰%) </w:t>
      </w:r>
      <w:r w:rsidRPr="009B47CC">
        <w:rPr>
          <w:rFonts w:ascii="Tahoma" w:eastAsia="Times New Roman" w:hAnsi="Tahoma" w:cs="B Nazanin"/>
          <w:color w:val="333333"/>
          <w:sz w:val="28"/>
          <w:szCs w:val="28"/>
          <w:rtl/>
        </w:rPr>
        <w:t>حقوق ثابت وفوق‌العاده مستمر وی در پست قبلی کمترباشد به میزان مابه‌التفاوت تا (</w:t>
      </w:r>
      <w:r w:rsidRPr="009B47CC">
        <w:rPr>
          <w:rFonts w:ascii="Tahoma" w:eastAsia="Times New Roman" w:hAnsi="Tahoma" w:cs="B Nazanin"/>
          <w:color w:val="333333"/>
          <w:sz w:val="28"/>
          <w:szCs w:val="28"/>
          <w:rtl/>
          <w:lang w:bidi="fa-IR"/>
        </w:rPr>
        <w:t xml:space="preserve">۸۰%) </w:t>
      </w:r>
      <w:r w:rsidRPr="009B47CC">
        <w:rPr>
          <w:rFonts w:ascii="Tahoma" w:eastAsia="Times New Roman" w:hAnsi="Tahoma" w:cs="B Nazanin"/>
          <w:color w:val="333333"/>
          <w:sz w:val="28"/>
          <w:szCs w:val="28"/>
          <w:rtl/>
        </w:rPr>
        <w:t>را تفاوت تطبیق دریافت خواهند نمود. این تفاوت تطبیق با ارتقاء‌های بعدی (‌عوامل شغل و شاغل و فوق العاده‌ها) مستهلک می‌گردد و این مابه‌التفاوت در محاسبه حقوق بازنشستگی و وظیفه نیز ملاک عمل خواهد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۴- </w:t>
      </w:r>
      <w:r w:rsidRPr="009B47CC">
        <w:rPr>
          <w:rFonts w:ascii="Tahoma" w:eastAsia="Times New Roman" w:hAnsi="Tahoma" w:cs="B Nazanin"/>
          <w:color w:val="333333"/>
          <w:sz w:val="28"/>
          <w:szCs w:val="28"/>
          <w:rtl/>
        </w:rPr>
        <w:t>دولت مجاز است با پیشنهاد سازمان، برخی از امتیازات قانونی مقامات موضوع این قانون (به استثناء حقوق و مزایا) را به مشاغل خاص ویژه مدیریت حرفه‌ای و یا سمتهای خاص و ویژه قضائی تسری دهد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۷۲- </w:t>
      </w:r>
      <w:r w:rsidRPr="009B47CC">
        <w:rPr>
          <w:rFonts w:ascii="Tahoma" w:eastAsia="Times New Roman" w:hAnsi="Tahoma" w:cs="B Nazanin"/>
          <w:color w:val="333333"/>
          <w:sz w:val="28"/>
          <w:szCs w:val="28"/>
          <w:rtl/>
        </w:rPr>
        <w:t>امتیاز شغلی مدیران عامل و اعضاء هیأتهای مدیره شرکتهای دولتی که براساس سیاستهای مصوب مقام معظم رهبری درمورد اصل چهل و چهارم (</w:t>
      </w:r>
      <w:r w:rsidRPr="009B47CC">
        <w:rPr>
          <w:rFonts w:ascii="Tahoma" w:eastAsia="Times New Roman" w:hAnsi="Tahoma" w:cs="B Nazanin"/>
          <w:color w:val="333333"/>
          <w:sz w:val="28"/>
          <w:szCs w:val="28"/>
          <w:rtl/>
          <w:lang w:bidi="fa-IR"/>
        </w:rPr>
        <w:t xml:space="preserve">۴۴) </w:t>
      </w:r>
      <w:r w:rsidRPr="009B47CC">
        <w:rPr>
          <w:rFonts w:ascii="Tahoma" w:eastAsia="Times New Roman" w:hAnsi="Tahoma" w:cs="B Nazanin"/>
          <w:color w:val="333333"/>
          <w:sz w:val="28"/>
          <w:szCs w:val="28"/>
          <w:rtl/>
        </w:rPr>
        <w:t>قانون اساسی جمهوری اسلامی ایران باید در اختیار دولت بماند با توجه به نوع وظایف، حساسیت، سطح تخصصی کارمندان، تأثیر و نقش اقتصادی شرکت، نوع تولید و خدمات، کارآیی و اثربخشی و سهم شرکت در درآمد ملی تعیین خواهد گردید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سقف امتیاز این ماده حداکثر (</w:t>
      </w:r>
      <w:r w:rsidRPr="009B47CC">
        <w:rPr>
          <w:rFonts w:ascii="Tahoma" w:eastAsia="Times New Roman" w:hAnsi="Tahoma" w:cs="B Nazanin"/>
          <w:color w:val="333333"/>
          <w:sz w:val="28"/>
          <w:szCs w:val="28"/>
          <w:rtl/>
          <w:lang w:bidi="fa-IR"/>
        </w:rPr>
        <w:t xml:space="preserve">۵/۱) </w:t>
      </w:r>
      <w:r w:rsidRPr="009B47CC">
        <w:rPr>
          <w:rFonts w:ascii="Tahoma" w:eastAsia="Times New Roman" w:hAnsi="Tahoma" w:cs="B Nazanin"/>
          <w:color w:val="333333"/>
          <w:sz w:val="28"/>
          <w:szCs w:val="28"/>
          <w:rtl/>
        </w:rPr>
        <w:t>برابر حداکثر ارقام امتیاز شغلی مذکور در این فصل می‌باشد. این گونه کارمندان حسب مورد از امتیازات شاغل و فوق‌العاده‌های مذکور در ماده (</w:t>
      </w:r>
      <w:r w:rsidRPr="009B47CC">
        <w:rPr>
          <w:rFonts w:ascii="Tahoma" w:eastAsia="Times New Roman" w:hAnsi="Tahoma" w:cs="B Nazanin"/>
          <w:color w:val="333333"/>
          <w:sz w:val="28"/>
          <w:szCs w:val="28"/>
          <w:rtl/>
          <w:lang w:bidi="fa-IR"/>
        </w:rPr>
        <w:t xml:space="preserve">۶۸) </w:t>
      </w:r>
      <w:r w:rsidRPr="009B47CC">
        <w:rPr>
          <w:rFonts w:ascii="Tahoma" w:eastAsia="Times New Roman" w:hAnsi="Tahoma" w:cs="B Nazanin"/>
          <w:color w:val="333333"/>
          <w:sz w:val="28"/>
          <w:szCs w:val="28"/>
          <w:rtl/>
        </w:rPr>
        <w:t>بهره‌مند خواهند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حقوق و مزایای مدیران عامل و اعضاء هیأت مدیره سایر شرکتهای دولتی که براساس سیاستهای مصوب مقام معظم رهبری باید شرکت آنها به بخش غیردولتی واگذار گردد، مشابه سایر مدیران حرفه‌ای مذکور در این قانون تعیین و پرداخت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۷۳ - </w:t>
      </w:r>
      <w:r w:rsidRPr="009B47CC">
        <w:rPr>
          <w:rFonts w:ascii="Tahoma" w:eastAsia="Times New Roman" w:hAnsi="Tahoma" w:cs="B Nazanin"/>
          <w:color w:val="333333"/>
          <w:sz w:val="28"/>
          <w:szCs w:val="28"/>
          <w:rtl/>
        </w:rPr>
        <w:t>به منظور ارتقاء کارایی و سود دهی بنگاههای اقتصادی و ایجاد انگیزه و تحرک در آنها، به کارمندان آن دسته از شرکتهای دولتی که براساس سیاستهای مصوب مقام معظم رهبری در مورد اصل چهل وچهارم (</w:t>
      </w:r>
      <w:r w:rsidRPr="009B47CC">
        <w:rPr>
          <w:rFonts w:ascii="Tahoma" w:eastAsia="Times New Roman" w:hAnsi="Tahoma" w:cs="B Nazanin"/>
          <w:color w:val="333333"/>
          <w:sz w:val="28"/>
          <w:szCs w:val="28"/>
          <w:rtl/>
          <w:lang w:bidi="fa-IR"/>
        </w:rPr>
        <w:t xml:space="preserve">۴۴) </w:t>
      </w:r>
      <w:r w:rsidRPr="009B47CC">
        <w:rPr>
          <w:rFonts w:ascii="Tahoma" w:eastAsia="Times New Roman" w:hAnsi="Tahoma" w:cs="B Nazanin"/>
          <w:color w:val="333333"/>
          <w:sz w:val="28"/>
          <w:szCs w:val="28"/>
          <w:rtl/>
        </w:rPr>
        <w:t>قانون اساسی جمهوری اسلامی ایران باید در اختیار دولت بماند براساس آئین نامه‌ای که به تصویب هیأت وزیران می‌رسد متناسب با میزان سود حاصل و میزان اثرگذاری آنها در توسعه اقتصادی کشور و عملکرد و بهره‌وری بنگاه‌ها، فوق‌العاده بهره‌وری به طور غیرمستمر پرداخت خواهد شد. حداکثر امتیاز این فوق‌العاده حسب مورد برای هفتاددرصد (</w:t>
      </w:r>
      <w:r w:rsidRPr="009B47CC">
        <w:rPr>
          <w:rFonts w:ascii="Tahoma" w:eastAsia="Times New Roman" w:hAnsi="Tahoma" w:cs="B Nazanin"/>
          <w:color w:val="333333"/>
          <w:sz w:val="28"/>
          <w:szCs w:val="28"/>
          <w:rtl/>
          <w:lang w:bidi="fa-IR"/>
        </w:rPr>
        <w:t xml:space="preserve">۷۰%) </w:t>
      </w:r>
      <w:r w:rsidRPr="009B47CC">
        <w:rPr>
          <w:rFonts w:ascii="Tahoma" w:eastAsia="Times New Roman" w:hAnsi="Tahoma" w:cs="B Nazanin"/>
          <w:color w:val="333333"/>
          <w:sz w:val="28"/>
          <w:szCs w:val="28"/>
          <w:rtl/>
        </w:rPr>
        <w:t>کارمندان تا سقف چهل درصد (</w:t>
      </w:r>
      <w:r w:rsidRPr="009B47CC">
        <w:rPr>
          <w:rFonts w:ascii="Tahoma" w:eastAsia="Times New Roman" w:hAnsi="Tahoma" w:cs="B Nazanin"/>
          <w:color w:val="333333"/>
          <w:sz w:val="28"/>
          <w:szCs w:val="28"/>
          <w:rtl/>
          <w:lang w:bidi="fa-IR"/>
        </w:rPr>
        <w:t xml:space="preserve">۴۰%) </w:t>
      </w:r>
      <w:r w:rsidRPr="009B47CC">
        <w:rPr>
          <w:rFonts w:ascii="Tahoma" w:eastAsia="Times New Roman" w:hAnsi="Tahoma" w:cs="B Nazanin"/>
          <w:color w:val="333333"/>
          <w:sz w:val="28"/>
          <w:szCs w:val="28"/>
          <w:rtl/>
        </w:rPr>
        <w:t>حقوق ثابت هریک از کارمندان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مشمولین این قانون صرفاً یکی از فوق العاده‌های مذکور در بند (</w:t>
      </w:r>
      <w:r w:rsidRPr="009B47CC">
        <w:rPr>
          <w:rFonts w:ascii="Tahoma" w:eastAsia="Times New Roman" w:hAnsi="Tahoma" w:cs="B Nazanin"/>
          <w:color w:val="333333"/>
          <w:sz w:val="28"/>
          <w:szCs w:val="28"/>
          <w:rtl/>
          <w:lang w:bidi="fa-IR"/>
        </w:rPr>
        <w:t xml:space="preserve">۶) </w:t>
      </w:r>
      <w:r w:rsidRPr="009B47CC">
        <w:rPr>
          <w:rFonts w:ascii="Tahoma" w:eastAsia="Times New Roman" w:hAnsi="Tahoma" w:cs="B Nazanin"/>
          <w:color w:val="333333"/>
          <w:sz w:val="28"/>
          <w:szCs w:val="28"/>
          <w:rtl/>
        </w:rPr>
        <w:t>ماده (</w:t>
      </w:r>
      <w:r w:rsidRPr="009B47CC">
        <w:rPr>
          <w:rFonts w:ascii="Tahoma" w:eastAsia="Times New Roman" w:hAnsi="Tahoma" w:cs="B Nazanin"/>
          <w:color w:val="333333"/>
          <w:sz w:val="28"/>
          <w:szCs w:val="28"/>
          <w:rtl/>
          <w:lang w:bidi="fa-IR"/>
        </w:rPr>
        <w:t>۶۸)</w:t>
      </w:r>
      <w:r w:rsidRPr="009B47CC">
        <w:rPr>
          <w:rFonts w:ascii="Tahoma" w:eastAsia="Times New Roman" w:hAnsi="Tahoma" w:cs="B Nazanin"/>
          <w:color w:val="333333"/>
          <w:sz w:val="28"/>
          <w:szCs w:val="28"/>
          <w:rtl/>
        </w:rPr>
        <w:t>و این ماده را می‌توانند دریافت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۷۴- </w:t>
      </w:r>
      <w:r w:rsidRPr="009B47CC">
        <w:rPr>
          <w:rFonts w:ascii="Tahoma" w:eastAsia="Times New Roman" w:hAnsi="Tahoma" w:cs="B Nazanin"/>
          <w:color w:val="333333"/>
          <w:sz w:val="28"/>
          <w:szCs w:val="28"/>
          <w:rtl/>
        </w:rPr>
        <w:t>به منظور هماهنگی در تعیین حقوق و مزایای کارمندان دستگاه‌های اجرائی، شورای حقوق و دستمزد با عضویت رئیس سازمان مدیریت و برنامه‌ریزی کشور و وزیراموراقتصادی‌و دارایی ودو نفر از وزراء‌به انتخاب هیأت وزیران و رئیس دستگاه ذی‌ربط و مجموعاً دو نفر نماینده از کمیسیون‌های اجتماعی و برنامه و بودجه و محاسبات مجلس شورای اسلامی (به‌عنوان ناظر) تشکیل می‌شود، کلیه دستگاه‌های اجرائی اعم از این که مشمول مقررات این قانون باشند یا نباشند مکلفند قبل از اتخاذ تصمیم در مراجع قانونی ذی‌ربط برای تعیین و یا تغییر مبانی و مقررات حقوق و مزایای کارمندان خود و یا هر نوع پرداخت جدید موافقت شورای مذکور را کسب کنند. مصوبات و تصمیمات شورا پس از تأیید رئیس جمهور قابل اجراء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وظایف دبیرخانه شورای حقوق و دستمزد به عهده سازمان خواهد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هیأت وزیران و سایر مراجعی که اختیار تنظیم مقررات پرداخت دارند، موظفند قبل از هرگونه تصمیم‌گیری نظر موافق این شورا را اخذ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۷۵ - </w:t>
      </w:r>
      <w:r w:rsidRPr="009B47CC">
        <w:rPr>
          <w:rFonts w:ascii="Tahoma" w:eastAsia="Times New Roman" w:hAnsi="Tahoma" w:cs="B Nazanin"/>
          <w:color w:val="333333"/>
          <w:sz w:val="28"/>
          <w:szCs w:val="28"/>
          <w:rtl/>
        </w:rPr>
        <w:t>امتیاز میزان عیدی پایان سال کارمندان و بازنشستگان و موظفین معادل (</w:t>
      </w:r>
      <w:r w:rsidRPr="009B47CC">
        <w:rPr>
          <w:rFonts w:ascii="Tahoma" w:eastAsia="Times New Roman" w:hAnsi="Tahoma" w:cs="B Nazanin"/>
          <w:color w:val="333333"/>
          <w:sz w:val="28"/>
          <w:szCs w:val="28"/>
          <w:rtl/>
          <w:lang w:bidi="fa-IR"/>
        </w:rPr>
        <w:t xml:space="preserve">۵۰۰۰) </w:t>
      </w:r>
      <w:r w:rsidRPr="009B47CC">
        <w:rPr>
          <w:rFonts w:ascii="Tahoma" w:eastAsia="Times New Roman" w:hAnsi="Tahoma" w:cs="B Nazanin"/>
          <w:color w:val="333333"/>
          <w:sz w:val="28"/>
          <w:szCs w:val="28"/>
          <w:rtl/>
        </w:rPr>
        <w:t>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lastRenderedPageBreak/>
        <w:t xml:space="preserve">ماده </w:t>
      </w:r>
      <w:r w:rsidRPr="009B47CC">
        <w:rPr>
          <w:rFonts w:ascii="Tahoma" w:eastAsia="Times New Roman" w:hAnsi="Tahoma" w:cs="B Nazanin"/>
          <w:color w:val="333333"/>
          <w:sz w:val="28"/>
          <w:szCs w:val="28"/>
          <w:rtl/>
          <w:lang w:bidi="fa-IR"/>
        </w:rPr>
        <w:t xml:space="preserve">۷۶ - </w:t>
      </w:r>
      <w:r w:rsidRPr="009B47CC">
        <w:rPr>
          <w:rFonts w:ascii="Tahoma" w:eastAsia="Times New Roman" w:hAnsi="Tahoma" w:cs="B Nazanin"/>
          <w:color w:val="333333"/>
          <w:sz w:val="28"/>
          <w:szCs w:val="28"/>
          <w:rtl/>
        </w:rPr>
        <w:t>حداقل و حداکثرحقوق و مزایای مستمر شاغلین، حقوق بازنشستگان و وظیفه بگیران مشمول این قانون و سایر حقوق بگیران دستگاه‌های اجرائی و صندوقهای بازنشستگی وابسته به دستگاه‌های اجرائی هر سال با پیشنهاد سازمان به 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سقف حقوق ثابت و فوق‌العاده‌های مستمر نباید از (</w:t>
      </w:r>
      <w:r w:rsidRPr="009B47CC">
        <w:rPr>
          <w:rFonts w:ascii="Tahoma" w:eastAsia="Times New Roman" w:hAnsi="Tahoma" w:cs="B Nazanin"/>
          <w:color w:val="333333"/>
          <w:sz w:val="28"/>
          <w:szCs w:val="28"/>
          <w:rtl/>
          <w:lang w:bidi="fa-IR"/>
        </w:rPr>
        <w:t xml:space="preserve">۷) </w:t>
      </w:r>
      <w:r w:rsidRPr="009B47CC">
        <w:rPr>
          <w:rFonts w:ascii="Tahoma" w:eastAsia="Times New Roman" w:hAnsi="Tahoma" w:cs="B Nazanin"/>
          <w:color w:val="333333"/>
          <w:sz w:val="28"/>
          <w:szCs w:val="28"/>
          <w:rtl/>
        </w:rPr>
        <w:t>برابر حداقل حقوق ثابت و فوق‌العاده‌های مستمر تجاوز کند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فوق العاده‌های مذکور دربندهای (</w:t>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tl/>
        </w:rPr>
        <w:t>،(</w:t>
      </w:r>
      <w:r w:rsidRPr="009B47CC">
        <w:rPr>
          <w:rFonts w:ascii="Tahoma" w:eastAsia="Times New Roman" w:hAnsi="Tahoma" w:cs="B Nazanin"/>
          <w:color w:val="333333"/>
          <w:sz w:val="28"/>
          <w:szCs w:val="28"/>
          <w:rtl/>
          <w:lang w:bidi="fa-IR"/>
        </w:rPr>
        <w:t>۳)</w:t>
      </w:r>
      <w:r w:rsidRPr="009B47CC">
        <w:rPr>
          <w:rFonts w:ascii="Tahoma" w:eastAsia="Times New Roman" w:hAnsi="Tahoma" w:cs="B Nazanin"/>
          <w:color w:val="333333"/>
          <w:sz w:val="28"/>
          <w:szCs w:val="28"/>
          <w:rtl/>
        </w:rPr>
        <w:t>و(</w:t>
      </w:r>
      <w:r w:rsidRPr="009B47CC">
        <w:rPr>
          <w:rFonts w:ascii="Tahoma" w:eastAsia="Times New Roman" w:hAnsi="Tahoma" w:cs="B Nazanin"/>
          <w:color w:val="333333"/>
          <w:sz w:val="28"/>
          <w:szCs w:val="28"/>
          <w:rtl/>
          <w:lang w:bidi="fa-IR"/>
        </w:rPr>
        <w:t xml:space="preserve">۵) </w:t>
      </w:r>
      <w:r w:rsidRPr="009B47CC">
        <w:rPr>
          <w:rFonts w:ascii="Tahoma" w:eastAsia="Times New Roman" w:hAnsi="Tahoma" w:cs="B Nazanin"/>
          <w:color w:val="333333"/>
          <w:sz w:val="28"/>
          <w:szCs w:val="28"/>
          <w:rtl/>
        </w:rPr>
        <w:t>ماده (</w:t>
      </w:r>
      <w:r w:rsidRPr="009B47CC">
        <w:rPr>
          <w:rFonts w:ascii="Tahoma" w:eastAsia="Times New Roman" w:hAnsi="Tahoma" w:cs="B Nazanin"/>
          <w:color w:val="333333"/>
          <w:sz w:val="28"/>
          <w:szCs w:val="28"/>
          <w:rtl/>
          <w:lang w:bidi="fa-IR"/>
        </w:rPr>
        <w:t xml:space="preserve">۶۸) </w:t>
      </w:r>
      <w:r w:rsidRPr="009B47CC">
        <w:rPr>
          <w:rFonts w:ascii="Tahoma" w:eastAsia="Times New Roman" w:hAnsi="Tahoma" w:cs="B Nazanin"/>
          <w:color w:val="333333"/>
          <w:sz w:val="28"/>
          <w:szCs w:val="28"/>
          <w:rtl/>
        </w:rPr>
        <w:t>فوق‌العاده مستمر تلقی می‌گردند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۷۷ - </w:t>
      </w:r>
      <w:r w:rsidRPr="009B47CC">
        <w:rPr>
          <w:rFonts w:ascii="Tahoma" w:eastAsia="Times New Roman" w:hAnsi="Tahoma" w:cs="B Nazanin"/>
          <w:color w:val="333333"/>
          <w:sz w:val="28"/>
          <w:szCs w:val="28"/>
          <w:rtl/>
        </w:rPr>
        <w:t>تعیین میزان فوق العاده‌های مذکور دربندهای (</w:t>
      </w:r>
      <w:r w:rsidRPr="009B47CC">
        <w:rPr>
          <w:rFonts w:ascii="Tahoma" w:eastAsia="Times New Roman" w:hAnsi="Tahoma" w:cs="B Nazanin"/>
          <w:color w:val="333333"/>
          <w:sz w:val="28"/>
          <w:szCs w:val="28"/>
          <w:rtl/>
          <w:lang w:bidi="fa-IR"/>
        </w:rPr>
        <w:t>۵)</w:t>
      </w:r>
      <w:r w:rsidRPr="009B47CC">
        <w:rPr>
          <w:rFonts w:ascii="Tahoma" w:eastAsia="Times New Roman" w:hAnsi="Tahoma" w:cs="B Nazanin"/>
          <w:color w:val="333333"/>
          <w:sz w:val="28"/>
          <w:szCs w:val="28"/>
          <w:rtl/>
        </w:rPr>
        <w:t>،(</w:t>
      </w:r>
      <w:r w:rsidRPr="009B47CC">
        <w:rPr>
          <w:rFonts w:ascii="Tahoma" w:eastAsia="Times New Roman" w:hAnsi="Tahoma" w:cs="B Nazanin"/>
          <w:color w:val="333333"/>
          <w:sz w:val="28"/>
          <w:szCs w:val="28"/>
          <w:rtl/>
          <w:lang w:bidi="fa-IR"/>
        </w:rPr>
        <w:t>۶)</w:t>
      </w:r>
      <w:r w:rsidRPr="009B47CC">
        <w:rPr>
          <w:rFonts w:ascii="Tahoma" w:eastAsia="Times New Roman" w:hAnsi="Tahoma" w:cs="B Nazanin"/>
          <w:color w:val="333333"/>
          <w:sz w:val="28"/>
          <w:szCs w:val="28"/>
          <w:rtl/>
        </w:rPr>
        <w:t>،(</w:t>
      </w:r>
      <w:r w:rsidRPr="009B47CC">
        <w:rPr>
          <w:rFonts w:ascii="Tahoma" w:eastAsia="Times New Roman" w:hAnsi="Tahoma" w:cs="B Nazanin"/>
          <w:color w:val="333333"/>
          <w:sz w:val="28"/>
          <w:szCs w:val="28"/>
          <w:rtl/>
          <w:lang w:bidi="fa-IR"/>
        </w:rPr>
        <w:t>۷)</w:t>
      </w:r>
      <w:r w:rsidRPr="009B47CC">
        <w:rPr>
          <w:rFonts w:ascii="Tahoma" w:eastAsia="Times New Roman" w:hAnsi="Tahoma" w:cs="B Nazanin"/>
          <w:color w:val="333333"/>
          <w:sz w:val="28"/>
          <w:szCs w:val="28"/>
          <w:rtl/>
        </w:rPr>
        <w:t>،(‌</w:t>
      </w:r>
      <w:r w:rsidRPr="009B47CC">
        <w:rPr>
          <w:rFonts w:ascii="Tahoma" w:eastAsia="Times New Roman" w:hAnsi="Tahoma" w:cs="B Nazanin"/>
          <w:color w:val="333333"/>
          <w:sz w:val="28"/>
          <w:szCs w:val="28"/>
          <w:rtl/>
          <w:lang w:bidi="fa-IR"/>
        </w:rPr>
        <w:t>۸)</w:t>
      </w:r>
      <w:r w:rsidRPr="009B47CC">
        <w:rPr>
          <w:rFonts w:ascii="Tahoma" w:eastAsia="Times New Roman" w:hAnsi="Tahoma" w:cs="B Nazanin"/>
          <w:color w:val="333333"/>
          <w:sz w:val="28"/>
          <w:szCs w:val="28"/>
          <w:rtl/>
        </w:rPr>
        <w:t>،(</w:t>
      </w:r>
      <w:r w:rsidRPr="009B47CC">
        <w:rPr>
          <w:rFonts w:ascii="Tahoma" w:eastAsia="Times New Roman" w:hAnsi="Tahoma" w:cs="B Nazanin"/>
          <w:color w:val="333333"/>
          <w:sz w:val="28"/>
          <w:szCs w:val="28"/>
          <w:rtl/>
          <w:lang w:bidi="fa-IR"/>
        </w:rPr>
        <w:t xml:space="preserve">۹) </w:t>
      </w:r>
      <w:r w:rsidRPr="009B47CC">
        <w:rPr>
          <w:rFonts w:ascii="Tahoma" w:eastAsia="Times New Roman" w:hAnsi="Tahoma" w:cs="B Nazanin"/>
          <w:color w:val="333333"/>
          <w:sz w:val="28"/>
          <w:szCs w:val="28"/>
          <w:rtl/>
        </w:rPr>
        <w:t>و(</w:t>
      </w:r>
      <w:r w:rsidRPr="009B47CC">
        <w:rPr>
          <w:rFonts w:ascii="Tahoma" w:eastAsia="Times New Roman" w:hAnsi="Tahoma" w:cs="B Nazanin"/>
          <w:color w:val="333333"/>
          <w:sz w:val="28"/>
          <w:szCs w:val="28"/>
          <w:rtl/>
          <w:lang w:bidi="fa-IR"/>
        </w:rPr>
        <w:t xml:space="preserve">۱۰) </w:t>
      </w:r>
      <w:r w:rsidRPr="009B47CC">
        <w:rPr>
          <w:rFonts w:ascii="Tahoma" w:eastAsia="Times New Roman" w:hAnsi="Tahoma" w:cs="B Nazanin"/>
          <w:color w:val="333333"/>
          <w:sz w:val="28"/>
          <w:szCs w:val="28"/>
          <w:rtl/>
        </w:rPr>
        <w:t>ماده (</w:t>
      </w:r>
      <w:r w:rsidRPr="009B47CC">
        <w:rPr>
          <w:rFonts w:ascii="Tahoma" w:eastAsia="Times New Roman" w:hAnsi="Tahoma" w:cs="B Nazanin"/>
          <w:color w:val="333333"/>
          <w:sz w:val="28"/>
          <w:szCs w:val="28"/>
          <w:rtl/>
          <w:lang w:bidi="fa-IR"/>
        </w:rPr>
        <w:t xml:space="preserve">۶۸) </w:t>
      </w:r>
      <w:r w:rsidRPr="009B47CC">
        <w:rPr>
          <w:rFonts w:ascii="Tahoma" w:eastAsia="Times New Roman" w:hAnsi="Tahoma" w:cs="B Nazanin"/>
          <w:color w:val="333333"/>
          <w:sz w:val="28"/>
          <w:szCs w:val="28"/>
          <w:rtl/>
        </w:rPr>
        <w:t>این قانون تا سقف تعیین شده توسط مراجع ذی‌ربط با وزیر و یا رئیس دستگاه اجرائی ویا مقامات و مدیران خواهد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۷۸- </w:t>
      </w:r>
      <w:r w:rsidRPr="009B47CC">
        <w:rPr>
          <w:rFonts w:ascii="Tahoma" w:eastAsia="Times New Roman" w:hAnsi="Tahoma" w:cs="B Nazanin"/>
          <w:color w:val="333333"/>
          <w:sz w:val="28"/>
          <w:szCs w:val="28"/>
          <w:rtl/>
        </w:rPr>
        <w:t>در دستگاه‌های مشمول این قانون کلیه مبانی پرداخت خارج از ضوابط و مقررات این فصل به استثناء پرداختهای قانونی که در زمان بازنشسته شدن یا از کارافتادگی و یا فوت پرداخت می‌گردد و همچنین برنامه کمک‌های رفاهی که به عنوان یارانه مستقیم درازاء خدماتی نظیر سرویس رفت و آمد، سلف‌سرویس، مهد کودک و یا سایر موارد پرداخت می‌گردد، با اجراء این قانون لغو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در صورتی که با اجراء این فصل، حقوق ثابت و فوق‌العاده‌های مشمول کسور بازنشستگی هریک از کارمندان که به موجب قوانین و مقررات قبلی دریافت می‌نمودند کاهش یابد، تا میزان دریافتی قبلی، تفاوت تطبیق دریافت خواهند نمود واین تفاوت تطبیق ضمن درج در حکم حقوقی با ارتقاء‌های بعدی مستهلک می‌گردد. این تفاوت تطبیق در محاسبه حقوق بازنشستگی یا وظیفه نیز منظور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۷۹- </w:t>
      </w:r>
      <w:r w:rsidRPr="009B47CC">
        <w:rPr>
          <w:rFonts w:ascii="Tahoma" w:eastAsia="Times New Roman" w:hAnsi="Tahoma" w:cs="B Nazanin"/>
          <w:color w:val="333333"/>
          <w:sz w:val="28"/>
          <w:szCs w:val="28"/>
          <w:rtl/>
        </w:rPr>
        <w:t>کلیه مبالغ پرداختی به مشمولین این قانون اعم از مستمر، غیرمستمر، پاداش و هزینه‌ها، باید در فیش حقوقی کارمندان درج 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۸۰ - </w:t>
      </w:r>
      <w:r w:rsidRPr="009B47CC">
        <w:rPr>
          <w:rFonts w:ascii="Tahoma" w:eastAsia="Times New Roman" w:hAnsi="Tahoma" w:cs="B Nazanin"/>
          <w:color w:val="333333"/>
          <w:sz w:val="28"/>
          <w:szCs w:val="28"/>
          <w:rtl/>
        </w:rPr>
        <w:t xml:space="preserve">آئین‌نامه اجرائی این فصل از تاریخ تصویب این قانون حداکثر ظرف مدت </w:t>
      </w:r>
      <w:r w:rsidRPr="009B47CC">
        <w:rPr>
          <w:rFonts w:ascii="Tahoma" w:eastAsia="Times New Roman" w:hAnsi="Tahoma" w:cs="B Nazanin"/>
          <w:color w:val="333333"/>
          <w:sz w:val="28"/>
          <w:szCs w:val="28"/>
          <w:rtl/>
          <w:lang w:bidi="fa-IR"/>
        </w:rPr>
        <w:t>۳</w:t>
      </w:r>
      <w:r w:rsidRPr="009B47CC">
        <w:rPr>
          <w:rFonts w:ascii="Tahoma" w:eastAsia="Times New Roman" w:hAnsi="Tahoma" w:cs="B Nazanin"/>
          <w:color w:val="333333"/>
          <w:sz w:val="28"/>
          <w:szCs w:val="28"/>
          <w:rtl/>
        </w:rPr>
        <w:t xml:space="preserve"> ماه با پیشنهاد سازمان به تصویب هیأت وزیران می‌رسد و دستگاه‌های اجرائی موظفند حداکثر ظرف مدت (</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ماه پس از ابلاغ آئین‌نامه‌ها و دستورالعمل‌های مربوط نسبت به صدور احکام اقدام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فصل یازدهم - ارزیابی عملکرد</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۸۱ - </w:t>
      </w:r>
      <w:r w:rsidRPr="009B47CC">
        <w:rPr>
          <w:rFonts w:ascii="Tahoma" w:eastAsia="Times New Roman" w:hAnsi="Tahoma" w:cs="B Nazanin"/>
          <w:color w:val="333333"/>
          <w:sz w:val="28"/>
          <w:szCs w:val="28"/>
          <w:rtl/>
        </w:rPr>
        <w:t>دستگاه‌های اجرائی مکلفند براساس آئین‌نامه‌ای که با پیشنهاد سازمان به‌تصویب هیأت‌وزیران می‌رسد، با استقرار نظام مدیریت عملکرد مشتمل بر ارزیابی عملکرد سازمان‌، مدیریت و کارمندان‌، برنامه‌های سنجش و ارزیابی عملکرد و میزان بهره‌وری را در واحدهای خود به مورد اجراءگذاشته و ضمن تهیه گزارشهای نوبه‌ای و منظم‌، نتایج حاصل را به سازمان گزارش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۸۲ - </w:t>
      </w:r>
      <w:r w:rsidRPr="009B47CC">
        <w:rPr>
          <w:rFonts w:ascii="Tahoma" w:eastAsia="Times New Roman" w:hAnsi="Tahoma" w:cs="B Nazanin"/>
          <w:color w:val="333333"/>
          <w:sz w:val="28"/>
          <w:szCs w:val="28"/>
          <w:rtl/>
        </w:rPr>
        <w:t>سازمان موظف است استقرار نظام مدیریت عملکرد را در سطح کلیه دستگاه‌های اجرائی پیگیری و نظارت نموده و هر سال گزارشی از عملکرد دستگاه‌های اجرائی و ارزشیابی آنها در ابعاد شاخصهای اختصاصی و عمومی و نحوه اجراء احکام این قانون را براساس آئین‌نامه‌ای که با پیشنهاد سازمان به‌تصویب هیأت‌وزیران می‌رسد، تهیه و به رئیس جمهور و مجلس شورای اسلامی ارائه نماید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۸۳ - </w:t>
      </w:r>
      <w:r w:rsidRPr="009B47CC">
        <w:rPr>
          <w:rFonts w:ascii="Tahoma" w:eastAsia="Times New Roman" w:hAnsi="Tahoma" w:cs="B Nazanin"/>
          <w:color w:val="333333"/>
          <w:sz w:val="28"/>
          <w:szCs w:val="28"/>
          <w:rtl/>
        </w:rPr>
        <w:t>سازمان موظف است هر ساله براساس شاخصهای بین‌المللی و گزارشهای دریافتی از دستگاه‌های ذی‌ربط‌، پس از انطباق با چشم انداز ابلاغی، جایگاه و میزان پیشرفت کشور را در مقایسه با سایر کشورهای جهان تعیین و گزارش لازم را به رئیس جمهور و مجلس شورای اسلامی ارائه نماید و از نتایج آن در تدوین راهبردهای برنامه‌های توسعه استفاده نماید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lastRenderedPageBreak/>
        <w:br/>
      </w:r>
      <w:r w:rsidRPr="009B47CC">
        <w:rPr>
          <w:rFonts w:ascii="Tahoma" w:eastAsia="Times New Roman" w:hAnsi="Tahoma" w:cs="B Nazanin"/>
          <w:color w:val="333333"/>
          <w:sz w:val="28"/>
          <w:szCs w:val="28"/>
          <w:rtl/>
        </w:rPr>
        <w:t>فصل دوازدهم- حقوق و تکالیف کارمندان</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۸۴ - </w:t>
      </w:r>
      <w:r w:rsidRPr="009B47CC">
        <w:rPr>
          <w:rFonts w:ascii="Tahoma" w:eastAsia="Times New Roman" w:hAnsi="Tahoma" w:cs="B Nazanin"/>
          <w:color w:val="333333"/>
          <w:sz w:val="28"/>
          <w:szCs w:val="28"/>
          <w:rtl/>
        </w:rPr>
        <w:t>کارمندان دستگاه‌های اجرائی سالی سی روز حق مرخصی کاری با استفاده از حقوق و مزایای مربوط را دارند. حداکثر نیمی از مرخصی کارمندان درهر سال قابل ذخیره شدن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 </w:t>
      </w:r>
      <w:r w:rsidRPr="009B47CC">
        <w:rPr>
          <w:rFonts w:ascii="Tahoma" w:eastAsia="Times New Roman" w:hAnsi="Tahoma" w:cs="B Nazanin"/>
          <w:color w:val="333333"/>
          <w:sz w:val="28"/>
          <w:szCs w:val="28"/>
          <w:rtl/>
        </w:rPr>
        <w:t>کارمندان دستگاه‌های اجرائی می‌توانند در طول مدت خدمت خود با موافقت دستگاه ذی‌ربط حداکثر سه سال از مرخصی بدون حقوق استفاده نمایند و در صورتی که کسب مرخصی برای ادامه تحصیلات عالی تخصصی در رشته مربوط به شغل کارمندان باشد تا مدت دو سال قابل افزایش خواهد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 </w:t>
      </w:r>
      <w:r w:rsidRPr="009B47CC">
        <w:rPr>
          <w:rFonts w:ascii="Tahoma" w:eastAsia="Times New Roman" w:hAnsi="Tahoma" w:cs="B Nazanin"/>
          <w:color w:val="333333"/>
          <w:sz w:val="28"/>
          <w:szCs w:val="28"/>
          <w:rtl/>
        </w:rPr>
        <w:t>کارمندان دستگاه‌های اجرائی طبق گواهی و تأیید پزشک معتمد حداکثر از چهار ماه مرخصی استعلاجی در سال استفاده خواهند نمود. بیماری‌های صعب‌العلاج به تشخیص وزارت بهداشت‌، درمان و آموزش پزشکی از محدودیت زمانی مذکور مستثنی می‌باشد و مقررات مربوط در آئین‌نامه این فصل پیش‌بینی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۳ - </w:t>
      </w:r>
      <w:r w:rsidRPr="009B47CC">
        <w:rPr>
          <w:rFonts w:ascii="Tahoma" w:eastAsia="Times New Roman" w:hAnsi="Tahoma" w:cs="B Nazanin"/>
          <w:color w:val="333333"/>
          <w:sz w:val="28"/>
          <w:szCs w:val="28"/>
          <w:rtl/>
        </w:rPr>
        <w:t>مشمولین مقررات قانون تأمین اجتماعی از نظر استفاده از مرخصی استعلاجی تابع همان مقررات می‌باشند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۴ - </w:t>
      </w:r>
      <w:r w:rsidRPr="009B47CC">
        <w:rPr>
          <w:rFonts w:ascii="Tahoma" w:eastAsia="Times New Roman" w:hAnsi="Tahoma" w:cs="B Nazanin"/>
          <w:color w:val="333333"/>
          <w:sz w:val="28"/>
          <w:szCs w:val="28"/>
          <w:rtl/>
        </w:rPr>
        <w:t>کارمندان زن که همسر آنها در مأموریت بسر می‌برند می‌توانند تا پایان مأموریت حداکثر به مدت شش سال از مرخصی بدون حقوق استفاده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۸۵- </w:t>
      </w:r>
      <w:r w:rsidRPr="009B47CC">
        <w:rPr>
          <w:rFonts w:ascii="Tahoma" w:eastAsia="Times New Roman" w:hAnsi="Tahoma" w:cs="B Nazanin"/>
          <w:color w:val="333333"/>
          <w:sz w:val="28"/>
          <w:szCs w:val="28"/>
          <w:rtl/>
        </w:rPr>
        <w:t>دستگاه‌های اجرائی مکلفند در چهارچوب بودجه‌های مصوب و آئین‌نامه‌ای که به‌تصویب هیأت‌وزیران می‌رسد، کارمندان و بازنشستگان و افراد تحت تکفل آنان را علاوه بر استفاده از بیمه پایه درمان‌، با مشارکت آنان به صورت هماهنگ و یکنواخت برای کلیه کارمندان دولت تحت پوشش بیمه‌های تکمیلی قرار دهند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۸۶- </w:t>
      </w:r>
      <w:r w:rsidRPr="009B47CC">
        <w:rPr>
          <w:rFonts w:ascii="Tahoma" w:eastAsia="Times New Roman" w:hAnsi="Tahoma" w:cs="B Nazanin"/>
          <w:color w:val="333333"/>
          <w:sz w:val="28"/>
          <w:szCs w:val="28"/>
          <w:rtl/>
        </w:rPr>
        <w:t>دستگاه‌های اجرائی مکلفند در ایجاد محیط مناسب کار و تأمین شرایط بهداشتی و ایمنی برای کارمندان خود اقدامات لازم را به‌عمل آورند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۸۷ - </w:t>
      </w:r>
      <w:r w:rsidRPr="009B47CC">
        <w:rPr>
          <w:rFonts w:ascii="Tahoma" w:eastAsia="Times New Roman" w:hAnsi="Tahoma" w:cs="B Nazanin"/>
          <w:color w:val="333333"/>
          <w:sz w:val="28"/>
          <w:szCs w:val="28"/>
          <w:rtl/>
        </w:rPr>
        <w:t>ساعات کار کارمندان دولت چهل و چهار ساعت در هفته می‌باشد و ترتیب و تنظیم ساعات کار ادارات با پیشنهاد سازمان و تصویب هیأت‌وزیران تعیین می‌گردد و تغییر ساعت کار کارمندان در موارد ضروری با رعایت سقف مذکور با دستگاه ذی‌ربط می‌باشد. میزان ساعات تدریس معلمان و اعضاء هیات علمی از ساعات موظف، درطرحهای طبقه بندی مشاغل ذی‌ربط تعیین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 </w:t>
      </w:r>
      <w:r w:rsidRPr="009B47CC">
        <w:rPr>
          <w:rFonts w:ascii="Tahoma" w:eastAsia="Times New Roman" w:hAnsi="Tahoma" w:cs="B Nazanin"/>
          <w:color w:val="333333"/>
          <w:sz w:val="28"/>
          <w:szCs w:val="28"/>
          <w:rtl/>
        </w:rPr>
        <w:t xml:space="preserve">کارمندان می‌توانند با موافقت دستگاه اجرائی ساعات کار خود را تا یک چهارم ساعت کار روزانه (حداکثر </w:t>
      </w:r>
      <w:r w:rsidRPr="009B47CC">
        <w:rPr>
          <w:rFonts w:ascii="Tahoma" w:eastAsia="Times New Roman" w:hAnsi="Tahoma" w:cs="B Nazanin"/>
          <w:color w:val="333333"/>
          <w:sz w:val="28"/>
          <w:szCs w:val="28"/>
          <w:rtl/>
          <w:lang w:bidi="fa-IR"/>
        </w:rPr>
        <w:t>۱۱</w:t>
      </w:r>
      <w:r w:rsidRPr="009B47CC">
        <w:rPr>
          <w:rFonts w:ascii="Tahoma" w:eastAsia="Times New Roman" w:hAnsi="Tahoma" w:cs="B Nazanin"/>
          <w:color w:val="333333"/>
          <w:sz w:val="28"/>
          <w:szCs w:val="28"/>
          <w:rtl/>
        </w:rPr>
        <w:t xml:space="preserve"> ساعت) تقلیل دهند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میزان حقوق و مزایا، نحوه محاسبه سوابق خدمت این قبیل کارمندان متناسب با ساعات کار آنان تعیین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 </w:t>
      </w:r>
      <w:r w:rsidRPr="009B47CC">
        <w:rPr>
          <w:rFonts w:ascii="Tahoma" w:eastAsia="Times New Roman" w:hAnsi="Tahoma" w:cs="B Nazanin"/>
          <w:color w:val="333333"/>
          <w:sz w:val="28"/>
          <w:szCs w:val="28"/>
          <w:rtl/>
        </w:rPr>
        <w:t>دستگاه‌های اجرائی می‌توانند در موارد خاص با موافقت هیأت وزیران و رعایت سقف ساعات کار با توجه به شرایط جغرافیایی و منطقه‌ای و فصلی ساعات کار خود را به ترتیب دیگری تنظیم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۳ - </w:t>
      </w:r>
      <w:r w:rsidRPr="009B47CC">
        <w:rPr>
          <w:rFonts w:ascii="Tahoma" w:eastAsia="Times New Roman" w:hAnsi="Tahoma" w:cs="B Nazanin"/>
          <w:color w:val="333333"/>
          <w:sz w:val="28"/>
          <w:szCs w:val="28"/>
          <w:rtl/>
        </w:rPr>
        <w:t>کلیه دستگاه‌های اجرائی استانی موظفند ساعات کار خود را در شش روز هفته تنظیم نمایند.(ستاد مرکزی دستگاه‌های اجرائی مشمول این حکم نمی‌باشند)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۸۸ - </w:t>
      </w:r>
      <w:r w:rsidRPr="009B47CC">
        <w:rPr>
          <w:rFonts w:ascii="Tahoma" w:eastAsia="Times New Roman" w:hAnsi="Tahoma" w:cs="B Nazanin"/>
          <w:color w:val="333333"/>
          <w:sz w:val="28"/>
          <w:szCs w:val="28"/>
          <w:rtl/>
        </w:rPr>
        <w:t>کارمندان دستگاه‌های اجرائی در انجام وظایف و مسؤولیت‌های قانونی در برابر شاکیان مورد حمایت قضائی می‌باشند و دستگاه‌های اجرائی مکلفند به تقاضای کارمندان برای دفاع از انجام وظایف آنها با استفاده از کارشناسان حقوقی خود یا گرفتن وکیل از کارمندان حمایت قضائی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۸۹ - </w:t>
      </w:r>
      <w:r w:rsidRPr="009B47CC">
        <w:rPr>
          <w:rFonts w:ascii="Tahoma" w:eastAsia="Times New Roman" w:hAnsi="Tahoma" w:cs="B Nazanin"/>
          <w:color w:val="333333"/>
          <w:sz w:val="28"/>
          <w:szCs w:val="28"/>
          <w:rtl/>
        </w:rPr>
        <w:t xml:space="preserve">کارمندان دستگاه‌های اجرائی درمورد استفاده از تسهیلات و امتیازات و انتصاب به مشاغل سازمانی درصورت داشتن </w:t>
      </w:r>
      <w:r w:rsidRPr="009B47CC">
        <w:rPr>
          <w:rFonts w:ascii="Tahoma" w:eastAsia="Times New Roman" w:hAnsi="Tahoma" w:cs="B Nazanin"/>
          <w:color w:val="333333"/>
          <w:sz w:val="28"/>
          <w:szCs w:val="28"/>
          <w:rtl/>
        </w:rPr>
        <w:lastRenderedPageBreak/>
        <w:t>شرایط لازم از حقوق یکسان برخوردار بوده و دستگاه‌های اجرائی مکلفند با رعایت موازین و مقررات مربوطه و عدالت استخدامی‌، حقوق کارمندان خود را درموارد مذکور در این قانون مدنظر قرار دهند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۹۰ - </w:t>
      </w:r>
      <w:r w:rsidRPr="009B47CC">
        <w:rPr>
          <w:rFonts w:ascii="Tahoma" w:eastAsia="Times New Roman" w:hAnsi="Tahoma" w:cs="B Nazanin"/>
          <w:color w:val="333333"/>
          <w:sz w:val="28"/>
          <w:szCs w:val="28"/>
          <w:rtl/>
        </w:rPr>
        <w:t>کارمندان دستگاه‌های اجرائی موظف می‌باشند که وظایف خود را با دقت‌، سرعت‌، صداقت‌، امانت‌، گشاده‌رویی‌، انصاف و تبعیت از قوانین و مقررات عمومی و اختصاصی دستگاه مربوطه انجام دهند و در مقابل عموم مراجعین به‌طور یکسان و دستگاه ذی‌ربط پاسخگو باشند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هرگونه بی‌اعتنایی به امور مراجعین و تخلف از قوانین و مقررات عمومی ممنوع می‌باشد. ارباب رجوع می‌توانند در برابر برخورد نامناسب کارمندان با آنها و کوتاهی در انجام وظایف به دستگاه اجرائی ذی‌ربط و یا به مراجع قانونی شکایت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۹۱ - </w:t>
      </w:r>
      <w:r w:rsidRPr="009B47CC">
        <w:rPr>
          <w:rFonts w:ascii="Tahoma" w:eastAsia="Times New Roman" w:hAnsi="Tahoma" w:cs="B Nazanin"/>
          <w:color w:val="333333"/>
          <w:sz w:val="28"/>
          <w:szCs w:val="28"/>
          <w:rtl/>
        </w:rPr>
        <w:t>اخذ رشوه و سوء استفاده از مقام اداری ممنوع می‌باشد.استفاده از هرگونه امتیاز، تسهیلات، حق مشاوره‌، هدیه و موارد مشابه در مقابل انجام وظایف اداری و وظایف مرتبط با شغل توسط کارمندان دستگاه‌های اجرائی در تمام سطوح از افراد حقیقی و حقوقی به‌جز دستگاه ذی‌ربط خود تخلف محسوب می‌شود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 </w:t>
      </w:r>
      <w:r w:rsidRPr="009B47CC">
        <w:rPr>
          <w:rFonts w:ascii="Tahoma" w:eastAsia="Times New Roman" w:hAnsi="Tahoma" w:cs="B Nazanin"/>
          <w:color w:val="333333"/>
          <w:sz w:val="28"/>
          <w:szCs w:val="28"/>
          <w:rtl/>
        </w:rPr>
        <w:t>دستگاه‌های اجرائی موظفندعلاوه بر نظارت مستقیم مدیران از طریق انجام بازرسی‌های مستمر داخلی توسط بازرسان معتمد و متخصص در اجراء این ماده نظارت مستقیم نمایند. چنانچه تخلف هر یک از کارمندان مستند به گزارش حداقل یک بازرس معتمد به تأیید‌مدیر مربوطه برسد بالاترین مقام دستگاه اجرائی یا مقامات و مدیران مجاز، می‌توانند دستور اعمال کسر یک سوم از حقوق، مزایا و عناوین مشابه و یا انفصال از خدمات دولتی برای مدت یک ماه تا یک سال را برای فرد متخلف صادر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 </w:t>
      </w:r>
      <w:r w:rsidRPr="009B47CC">
        <w:rPr>
          <w:rFonts w:ascii="Tahoma" w:eastAsia="Times New Roman" w:hAnsi="Tahoma" w:cs="B Nazanin"/>
          <w:color w:val="333333"/>
          <w:sz w:val="28"/>
          <w:szCs w:val="28"/>
          <w:rtl/>
        </w:rPr>
        <w:t>در صورت تکرار این تخلف به استناد گزارشهایی که به تأیید بازرس معتمد و مدیر مربوطه برسد پرونده فرد خاطی به هیأتهای رسیدگی به تخلفات اداری ارجاع و یکی از مجازات‌های بازخرید، اخراج و انفصال دائم از خدمات دولتی اعمال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۳ - </w:t>
      </w:r>
      <w:r w:rsidRPr="009B47CC">
        <w:rPr>
          <w:rFonts w:ascii="Tahoma" w:eastAsia="Times New Roman" w:hAnsi="Tahoma" w:cs="B Nazanin"/>
          <w:color w:val="333333"/>
          <w:sz w:val="28"/>
          <w:szCs w:val="28"/>
          <w:rtl/>
        </w:rPr>
        <w:t>دستگاه‌های اجرائی موظفند پرونده افراد حقیقی و حقوقی رشوه دهنده به کارمندان دستگاه‌های اجرائی را جهت رسیدگی و صدور حکم قضائی به مراجع قضائی ارجاع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۴ - </w:t>
      </w:r>
      <w:r w:rsidRPr="009B47CC">
        <w:rPr>
          <w:rFonts w:ascii="Tahoma" w:eastAsia="Times New Roman" w:hAnsi="Tahoma" w:cs="B Nazanin"/>
          <w:color w:val="333333"/>
          <w:sz w:val="28"/>
          <w:szCs w:val="28"/>
          <w:rtl/>
        </w:rPr>
        <w:t>سازمان موظف است اسامی افراد حقیقی و حقوقی رشوه دهنده به کارمندان دستگاه‌های اجرائی را جهت ممنوعیت عقد قرارداد به کلیه دستگاه‌های اجرائی اعلام نماید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۹۲ - </w:t>
      </w:r>
      <w:r w:rsidRPr="009B47CC">
        <w:rPr>
          <w:rFonts w:ascii="Tahoma" w:eastAsia="Times New Roman" w:hAnsi="Tahoma" w:cs="B Nazanin"/>
          <w:color w:val="333333"/>
          <w:sz w:val="28"/>
          <w:szCs w:val="28"/>
          <w:rtl/>
        </w:rPr>
        <w:t>مدیران و سرپرستان بلافصل‌، مسؤول نظارت وکنترل و حفظ روابط سالم کارمندان خود در انجام وظایف محوله می‌باشند و در مورد عملکرد آنان باید پاسخگو باشند. در صورتی که کارمندان مزبور با اقدامات خود موجب ضرر و زیان دولت‌گردند و یا تخلفاتی نظیر رشوه و یا سوءاستفاده در حیطه مدیریت مسؤولین مزبور مشاهده و اثبات گردد، علاوه بر برخورد با کارمندان خاطی با مدیران و سرپرستان کارمندان (حسب مورد) نیز که در کشف تخلف یا جرایم اهمال نموده باشند مطابق قوانین مربوط، با آنان رفتار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۹۳ - </w:t>
      </w:r>
      <w:r w:rsidRPr="009B47CC">
        <w:rPr>
          <w:rFonts w:ascii="Tahoma" w:eastAsia="Times New Roman" w:hAnsi="Tahoma" w:cs="B Nazanin"/>
          <w:color w:val="333333"/>
          <w:sz w:val="28"/>
          <w:szCs w:val="28"/>
          <w:rtl/>
        </w:rPr>
        <w:t>کلیه کارمندان دستگاه‌های اجرائی موظفند در ساعات تعیین شده موضوع ماده (</w:t>
      </w:r>
      <w:r w:rsidRPr="009B47CC">
        <w:rPr>
          <w:rFonts w:ascii="Tahoma" w:eastAsia="Times New Roman" w:hAnsi="Tahoma" w:cs="B Nazanin"/>
          <w:color w:val="333333"/>
          <w:sz w:val="28"/>
          <w:szCs w:val="28"/>
          <w:rtl/>
          <w:lang w:bidi="fa-IR"/>
        </w:rPr>
        <w:t xml:space="preserve">۸۷) </w:t>
      </w:r>
      <w:r w:rsidRPr="009B47CC">
        <w:rPr>
          <w:rFonts w:ascii="Tahoma" w:eastAsia="Times New Roman" w:hAnsi="Tahoma" w:cs="B Nazanin"/>
          <w:color w:val="333333"/>
          <w:sz w:val="28"/>
          <w:szCs w:val="28"/>
          <w:rtl/>
        </w:rPr>
        <w:t>به انجام وظایف مربوط بپردازند و درصورتی که در مواقع ضروری خارج از وقت اداری مقرر و یا ایام تعطیل به خدمات آنان نیاز باشد براساس اعلام نیاز دستگاه مکلف به حضور در محل کار و انجام وظایف محوله در قبال حق الزحمه یا اضافه کاری برابر مقررات مربوط خواهند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۹۴- </w:t>
      </w:r>
      <w:r w:rsidRPr="009B47CC">
        <w:rPr>
          <w:rFonts w:ascii="Tahoma" w:eastAsia="Times New Roman" w:hAnsi="Tahoma" w:cs="B Nazanin"/>
          <w:color w:val="333333"/>
          <w:sz w:val="28"/>
          <w:szCs w:val="28"/>
          <w:rtl/>
        </w:rPr>
        <w:t>تصدی بیش از یک پست سازمانی برای کلیه کارمندان دولت ممنوع می‌باشد. در موارد ضروری با تشخیص مقام مسؤول مافوق تصدی موقت پست سازمانی مدیریتی یا حساس به صورت سرپرستی بدون دریافت حقوق و مزایا برای حداکثر چهار ماه مجاز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 عدم رعایت مفاد ماده فوق الذکر توسط هر یک از کارمندان دولت اعم از قبول کننده پست دوم یا مقام صادرکننده حکم </w:t>
      </w:r>
      <w:r w:rsidRPr="009B47CC">
        <w:rPr>
          <w:rFonts w:ascii="Tahoma" w:eastAsia="Times New Roman" w:hAnsi="Tahoma" w:cs="B Nazanin"/>
          <w:color w:val="333333"/>
          <w:sz w:val="28"/>
          <w:szCs w:val="28"/>
          <w:rtl/>
        </w:rPr>
        <w:lastRenderedPageBreak/>
        <w:t>متخلف محسوب و در هیأت رسیدگی به تخلفات اداری رسیدگی و اتخاذ تصمیم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۹۵ - </w:t>
      </w:r>
      <w:r w:rsidRPr="009B47CC">
        <w:rPr>
          <w:rFonts w:ascii="Tahoma" w:eastAsia="Times New Roman" w:hAnsi="Tahoma" w:cs="B Nazanin"/>
          <w:color w:val="333333"/>
          <w:sz w:val="28"/>
          <w:szCs w:val="28"/>
          <w:rtl/>
        </w:rPr>
        <w:t>به‌کارگیری بازنشستگان متخصص (با مدرک تحصیلی کارشناسی و بالاتر) در موارد خاص به عنوان اعضاء کمیته‌ها، کمیسیون‌ها، شوراها، مجامع و خدمات مشاوره‌ای غیرمستمر، تدریس و مشاوره‌های حقوقی مشروط براین که مجموع ساعت اشتغال آنها در دستگاه‌های اجرائی از ساعت اداری کارمندان موظف تجاوز نکند بلامانع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حق‌الزحمه این افراد متناسب با ساعات کار هفتگی معادل کارمندان شاغل مشابه تعیین و پرداخت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۹۶ - </w:t>
      </w:r>
      <w:r w:rsidRPr="009B47CC">
        <w:rPr>
          <w:rFonts w:ascii="Tahoma" w:eastAsia="Times New Roman" w:hAnsi="Tahoma" w:cs="B Nazanin"/>
          <w:color w:val="333333"/>
          <w:sz w:val="28"/>
          <w:szCs w:val="28"/>
          <w:rtl/>
        </w:rPr>
        <w:t>کارمندان دستگاه‌های اجرائی مکلف می‌باشند در حدود قوانین و مقررات‌، احکام و اوامر رؤسای مافوق خود را در امور اداری اطاعت نمایند، اگر کارمندان حکم یا امر مقام مافوق را برخلاف قوانین و مقررات اداری تشخیص دهند، مکلفند کتباً مغایرت دستور را با قوانین و مقررات به مقام مافوق اطلاع دهند. در صورتی که بعد از این اطلاع‌، مقام مافوق کتباً اجراء دستور خود را تأیید کرد، کارمندان مکلف به اجراء دستور صادره خواهند بود و از این حیث مسؤولیتی متوجه کارمندان نخواهد بود و پاسخگویی با مقام دستوردهنده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۹۷ - </w:t>
      </w:r>
      <w:r w:rsidRPr="009B47CC">
        <w:rPr>
          <w:rFonts w:ascii="Tahoma" w:eastAsia="Times New Roman" w:hAnsi="Tahoma" w:cs="B Nazanin"/>
          <w:color w:val="333333"/>
          <w:sz w:val="28"/>
          <w:szCs w:val="28"/>
          <w:rtl/>
        </w:rPr>
        <w:t xml:space="preserve">رسیدگی به مواردی که در این قانون ممنوع و یا تکلیف شده است و سایر تخلفات کارمندان دستگاه‌های اجرائی و تعیین مجازات آنها طبق قانون رسیدگی به تخلفات اداری - مصوب </w:t>
      </w:r>
      <w:r w:rsidRPr="009B47CC">
        <w:rPr>
          <w:rFonts w:ascii="Tahoma" w:eastAsia="Times New Roman" w:hAnsi="Tahoma" w:cs="B Nazanin"/>
          <w:color w:val="333333"/>
          <w:sz w:val="28"/>
          <w:szCs w:val="28"/>
          <w:rtl/>
          <w:lang w:bidi="fa-IR"/>
        </w:rPr>
        <w:t xml:space="preserve">۱۳۷۲ - </w:t>
      </w:r>
      <w:r w:rsidRPr="009B47CC">
        <w:rPr>
          <w:rFonts w:ascii="Tahoma" w:eastAsia="Times New Roman" w:hAnsi="Tahoma" w:cs="B Nazanin"/>
          <w:color w:val="333333"/>
          <w:sz w:val="28"/>
          <w:szCs w:val="28"/>
          <w:rtl/>
        </w:rPr>
        <w:t>می‌باشد. «به استثناء ماده (</w:t>
      </w:r>
      <w:r w:rsidRPr="009B47CC">
        <w:rPr>
          <w:rFonts w:ascii="Tahoma" w:eastAsia="Times New Roman" w:hAnsi="Tahoma" w:cs="B Nazanin"/>
          <w:color w:val="333333"/>
          <w:sz w:val="28"/>
          <w:szCs w:val="28"/>
          <w:rtl/>
          <w:lang w:bidi="fa-IR"/>
        </w:rPr>
        <w:t xml:space="preserve">۹۱) </w:t>
      </w:r>
      <w:r w:rsidRPr="009B47CC">
        <w:rPr>
          <w:rFonts w:ascii="Tahoma" w:eastAsia="Times New Roman" w:hAnsi="Tahoma" w:cs="B Nazanin"/>
          <w:color w:val="333333"/>
          <w:sz w:val="28"/>
          <w:szCs w:val="28"/>
          <w:rtl/>
        </w:rPr>
        <w:t>که ترتیب آن در این ماده مشخص شده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۹۸ - </w:t>
      </w:r>
      <w:r w:rsidRPr="009B47CC">
        <w:rPr>
          <w:rFonts w:ascii="Tahoma" w:eastAsia="Times New Roman" w:hAnsi="Tahoma" w:cs="B Nazanin"/>
          <w:color w:val="333333"/>
          <w:sz w:val="28"/>
          <w:szCs w:val="28"/>
          <w:rtl/>
        </w:rPr>
        <w:t>خروج از تابعیت ایران و یا قبول تابعیت کشور بیگانه به شرط گواهی وزارت امور خارجه موجب انفصال از خدمات دولت خواهد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۹۹ - </w:t>
      </w:r>
      <w:r w:rsidRPr="009B47CC">
        <w:rPr>
          <w:rFonts w:ascii="Tahoma" w:eastAsia="Times New Roman" w:hAnsi="Tahoma" w:cs="B Nazanin"/>
          <w:color w:val="333333"/>
          <w:sz w:val="28"/>
          <w:szCs w:val="28"/>
          <w:rtl/>
        </w:rPr>
        <w:t>پرداخت اضافه کاری تنها در قبال انجام کار اضافی در ساعات غیر اداری مجاز می‌باشد و هرگونه پرداخت تحت این عنوان بدون انجام کار اضافی در حکم تصرف غیر قانونی وجوه و اموال عمومی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۱۰۰- </w:t>
      </w:r>
      <w:r w:rsidRPr="009B47CC">
        <w:rPr>
          <w:rFonts w:ascii="Tahoma" w:eastAsia="Times New Roman" w:hAnsi="Tahoma" w:cs="B Nazanin"/>
          <w:color w:val="333333"/>
          <w:sz w:val="28"/>
          <w:szCs w:val="28"/>
          <w:rtl/>
        </w:rPr>
        <w:t>آئین‌نامه‌های اجرائی این فصل با پیشنهاد سازمان به‌تصویب هیأت‌وزیران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فصل سیزدهم- تأمین اجتماعی</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۱۰۱- </w:t>
      </w:r>
      <w:r w:rsidRPr="009B47CC">
        <w:rPr>
          <w:rFonts w:ascii="Tahoma" w:eastAsia="Times New Roman" w:hAnsi="Tahoma" w:cs="B Nazanin"/>
          <w:color w:val="333333"/>
          <w:sz w:val="28"/>
          <w:szCs w:val="28"/>
          <w:rtl/>
        </w:rPr>
        <w:t>کلیه کارمندان پیمانی دستگاه‌های اجرائی از لحاظ برخورداری از مزایای تأمین اجتماعی نظیر بازنشستگی، از کارافتادگی، فوت، بیکاری، درمان با رعایت این قانون مشمول قانون تأمین اجتماعی می‌باشند و کارمندان رسمی را که پس از لازم‌الاجراءشدن این قانون، می‌توان برای مشاغل حاکمیتی در دستگاه‌های اجرائی استخدام نمود از لحاظ برخورداری از مزایای تأمین اجتماعی حسب تقاضای خود مشمول قانون تأمین اجتماعی یا قوانین بازنشستگی مورد عمل دستگاه اجرائی ذی‌ربط قرار می‌گیرند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۱۰۲- </w:t>
      </w:r>
      <w:r w:rsidRPr="009B47CC">
        <w:rPr>
          <w:rFonts w:ascii="Tahoma" w:eastAsia="Times New Roman" w:hAnsi="Tahoma" w:cs="B Nazanin"/>
          <w:color w:val="333333"/>
          <w:sz w:val="28"/>
          <w:szCs w:val="28"/>
          <w:rtl/>
        </w:rPr>
        <w:t>کارمندان می‌توانند در صورت تمایل به‌جای سازمان تأمین اجتماعی یا سازمان بازنشستگی کشوری مشمول مقررات یکی دیگر از صندوقهای بیمه‌ای قرار گیرند. در این صورت سهم کارفرمایی دولت برای خدمات تأمین اجتماعی حداکثر به میزان سهم کارفرمایی مقررات قانون تأمین اجتماعی می‌باشد و مابه‌التفاوت توسط کارمندان پرداخت می‌گردد. این قبیل کارمندان از لحاظ بازنشستگی، وظیفه، از کارافتادگی و نظایر آن مشمول مقررات صندوقی که انتخاب کرده‌اند می‌باشند. تغییر صندوق در طول مدت قرارداد فقط یک بار امکانپذیر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آئین‌نامه اجرائی نحوه تغییر صندوق‌ها با پیشنهاد سازمان به 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۱۰۳- </w:t>
      </w:r>
      <w:r w:rsidRPr="009B47CC">
        <w:rPr>
          <w:rFonts w:ascii="Tahoma" w:eastAsia="Times New Roman" w:hAnsi="Tahoma" w:cs="B Nazanin"/>
          <w:color w:val="333333"/>
          <w:sz w:val="28"/>
          <w:szCs w:val="28"/>
          <w:rtl/>
        </w:rPr>
        <w:t>دستگاه اجرائی با داشتن یکی از شرایط زیر می‌تواند کارمند خود را بازنشسته نماید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الف) حداقل سی سال سابقه خدمت برای مشاغل غیرتخصصی و سی‌و‌پنج سال برای مشاغل تخصصی با تحصیلات دانشگاهی </w:t>
      </w:r>
      <w:r w:rsidRPr="009B47CC">
        <w:rPr>
          <w:rFonts w:ascii="Tahoma" w:eastAsia="Times New Roman" w:hAnsi="Tahoma" w:cs="B Nazanin"/>
          <w:color w:val="333333"/>
          <w:sz w:val="28"/>
          <w:szCs w:val="28"/>
          <w:rtl/>
        </w:rPr>
        <w:lastRenderedPageBreak/>
        <w:t xml:space="preserve">کارشناسی ارشد و بالاتر با درخواست کارمند برای سنوات بالاتر از </w:t>
      </w:r>
      <w:r w:rsidRPr="009B47CC">
        <w:rPr>
          <w:rFonts w:ascii="Tahoma" w:eastAsia="Times New Roman" w:hAnsi="Tahoma" w:cs="B Nazanin"/>
          <w:color w:val="333333"/>
          <w:sz w:val="28"/>
          <w:szCs w:val="28"/>
          <w:rtl/>
          <w:lang w:bidi="fa-IR"/>
        </w:rPr>
        <w:t>۳۰</w:t>
      </w:r>
      <w:r w:rsidRPr="009B47CC">
        <w:rPr>
          <w:rFonts w:ascii="Tahoma" w:eastAsia="Times New Roman" w:hAnsi="Tahoma" w:cs="B Nazanin"/>
          <w:color w:val="333333"/>
          <w:sz w:val="28"/>
          <w:szCs w:val="28"/>
          <w:rtl/>
        </w:rPr>
        <w:t xml:space="preserve"> سال</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ب) حداقل شصت سال سن و حداقل بیست و پنج سال سابقه خدمت با بیست و پنج روز حقوق</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w:t>
      </w:r>
      <w:r w:rsidRPr="009B47CC">
        <w:rPr>
          <w:rFonts w:ascii="Tahoma" w:eastAsia="Times New Roman" w:hAnsi="Tahoma" w:cs="B Nazanin"/>
          <w:color w:val="333333"/>
          <w:sz w:val="28"/>
          <w:szCs w:val="28"/>
          <w:rtl/>
        </w:rPr>
        <w:t>سابقه مذکور در بند (الف) و همچنین شرط سنی مزبور در بند «ب» برای متصدیان مشاغل سخت و زیان‌آور و جانبازان و معلولان تا پنج‌سال‌کمتر می‌باشد و شرط سنی برای زنان منظور نمی‌گردد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دستگاه‌های اجرائی مکلفند کارمندانی که دارای سی‌سال سابقه خدمت برای مشاغل غیرتخصصی وشصت سال سن و همچنین کارمندانی که دارای سی و پنج‌سال سابقه خدمت برای مشاغل تخصصی وشصت و پنج‌سال سن می‌باشند را رأساً و بدون تقاضای کارمندان بازنشسته نمایند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دستگاه‌های اجرائی موظفند کارمندانی را که دارای شصت و پنج‌سال سن و حداقل بیست و پنج سال سابقه خدمت می‌باشند را بازنشسته کنند. سقف سنی برای متصدیان مشاغل تخصصی هفتادسال است. کارمندان تخصصی فوق‌الذکر که سابقه خدمت آنها کمتر از بیست و پنج‌سال است، در صورتی‌که بیش از بیست سال سابقه خدمت داشته باشند می‌توانند تا رسیدن به بیست و پنج‌‌سال سابقه، ادامه خدمت دهند و در غیر این‌صورت بازخرید می‌شوند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۱۰۴- </w:t>
      </w:r>
      <w:r w:rsidRPr="009B47CC">
        <w:rPr>
          <w:rFonts w:ascii="Tahoma" w:eastAsia="Times New Roman" w:hAnsi="Tahoma" w:cs="B Nazanin"/>
          <w:color w:val="333333"/>
          <w:sz w:val="28"/>
          <w:szCs w:val="28"/>
          <w:rtl/>
        </w:rPr>
        <w:t>در هنگام تعیین حقوق بازنشستگی به کارمندانی که بیش از سی سال خدمت دارند به ازاء هر سال خدمت مازاد بر سی سال، دو و نیم درصد (</w:t>
      </w:r>
      <w:r w:rsidRPr="009B47CC">
        <w:rPr>
          <w:rFonts w:ascii="Tahoma" w:eastAsia="Times New Roman" w:hAnsi="Tahoma" w:cs="B Nazanin"/>
          <w:color w:val="333333"/>
          <w:sz w:val="28"/>
          <w:szCs w:val="28"/>
          <w:rtl/>
          <w:lang w:bidi="fa-IR"/>
        </w:rPr>
        <w:t xml:space="preserve">۵/۲%) </w:t>
      </w:r>
      <w:r w:rsidRPr="009B47CC">
        <w:rPr>
          <w:rFonts w:ascii="Tahoma" w:eastAsia="Times New Roman" w:hAnsi="Tahoma" w:cs="B Nazanin"/>
          <w:color w:val="333333"/>
          <w:sz w:val="28"/>
          <w:szCs w:val="28"/>
          <w:rtl/>
        </w:rPr>
        <w:t>رقم تعیین شده حقوق بازنشستگی علاوه بر حقوق تعیین شده محاسبه و پرداخت خواهد گردید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۱۰۵- </w:t>
      </w:r>
      <w:r w:rsidRPr="009B47CC">
        <w:rPr>
          <w:rFonts w:ascii="Tahoma" w:eastAsia="Times New Roman" w:hAnsi="Tahoma" w:cs="B Nazanin"/>
          <w:color w:val="333333"/>
          <w:sz w:val="28"/>
          <w:szCs w:val="28"/>
          <w:rtl/>
        </w:rPr>
        <w:t xml:space="preserve">منظور از سابقه خدمت در این قانون برای بازنشستگی، آن مدت از سوابق خدمت کارمندان می‌باشد که در حالت اشتغال به‌صورت تمام وقت انجام شده و کسور مربوط را پرداخت نموده یا می‌نماید و مرخصی استحقاقی و استعلاجی و مدت خدمت نیمه‌وقت بانوان به استناد قانون راجع به خدمت نیمه وقت بانوان مصوب </w:t>
      </w:r>
      <w:r w:rsidRPr="009B47CC">
        <w:rPr>
          <w:rFonts w:ascii="Tahoma" w:eastAsia="Times New Roman" w:hAnsi="Tahoma" w:cs="B Nazanin"/>
          <w:color w:val="333333"/>
          <w:sz w:val="28"/>
          <w:szCs w:val="28"/>
          <w:rtl/>
          <w:lang w:bidi="fa-IR"/>
        </w:rPr>
        <w:t>۱۳۶۲- (</w:t>
      </w:r>
      <w:r w:rsidRPr="009B47CC">
        <w:rPr>
          <w:rFonts w:ascii="Tahoma" w:eastAsia="Times New Roman" w:hAnsi="Tahoma" w:cs="B Nazanin"/>
          <w:color w:val="333333"/>
          <w:sz w:val="28"/>
          <w:szCs w:val="28"/>
          <w:rtl/>
        </w:rPr>
        <w:t>مشروط بر این که کسور بازنشستگی به‌طور کامل پرداخت شده باشد) و مدت خدمت نظام وظیفه به‌عنوان سابقه خدمت کارمندان محسوب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مدت خدمت کارمندانی که در ابتداء یا حین خدمت به تحصیل مقاطع رسمی آموزشی یا معادل آن اشتغال می‌یابند و از مزایای تحصیلات مربوطه بهره‌مند می‌شوند جزء سابقه خدمت برای بازنشستگی منظور نمی‌گردد. مگر آن‌که همراه با تحصیل حداقل سه چهارم از وقت اداری را به انجام وظایف محوله اشتغال داشته‌باشند، مأموریتهای تحصیلی و تعهدات خدمتی تحصیلی با رعایت ماده (</w:t>
      </w:r>
      <w:r w:rsidRPr="009B47CC">
        <w:rPr>
          <w:rFonts w:ascii="Tahoma" w:eastAsia="Times New Roman" w:hAnsi="Tahoma" w:cs="B Nazanin"/>
          <w:color w:val="333333"/>
          <w:sz w:val="28"/>
          <w:szCs w:val="28"/>
          <w:rtl/>
          <w:lang w:bidi="fa-IR"/>
        </w:rPr>
        <w:t xml:space="preserve">۶۱) </w:t>
      </w:r>
      <w:r w:rsidRPr="009B47CC">
        <w:rPr>
          <w:rFonts w:ascii="Tahoma" w:eastAsia="Times New Roman" w:hAnsi="Tahoma" w:cs="B Nazanin"/>
          <w:color w:val="333333"/>
          <w:sz w:val="28"/>
          <w:szCs w:val="28"/>
          <w:rtl/>
        </w:rPr>
        <w:t>این قانون با موافقت سازمان مدیریت و برنامه‌ریزی کشور انجام می‌گیرد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۱۰۶- </w:t>
      </w:r>
      <w:r w:rsidRPr="009B47CC">
        <w:rPr>
          <w:rFonts w:ascii="Tahoma" w:eastAsia="Times New Roman" w:hAnsi="Tahoma" w:cs="B Nazanin"/>
          <w:color w:val="333333"/>
          <w:sz w:val="28"/>
          <w:szCs w:val="28"/>
          <w:rtl/>
        </w:rPr>
        <w:t>مبنای محاسبه کسور بازنشستگی و برای محاسبه حقوق بازنشستگی کارمندان مشمول این قانون حقوق ثابت به اضافه فوق‌العاده‌های مستمر و فوق‌العاده بند «</w:t>
      </w:r>
      <w:r w:rsidRPr="009B47CC">
        <w:rPr>
          <w:rFonts w:ascii="Tahoma" w:eastAsia="Times New Roman" w:hAnsi="Tahoma" w:cs="B Nazanin"/>
          <w:color w:val="333333"/>
          <w:sz w:val="28"/>
          <w:szCs w:val="28"/>
          <w:rtl/>
          <w:lang w:bidi="fa-IR"/>
        </w:rPr>
        <w:t xml:space="preserve">۱۰» </w:t>
      </w:r>
      <w:r w:rsidRPr="009B47CC">
        <w:rPr>
          <w:rFonts w:ascii="Tahoma" w:eastAsia="Times New Roman" w:hAnsi="Tahoma" w:cs="B Nazanin"/>
          <w:color w:val="333333"/>
          <w:sz w:val="28"/>
          <w:szCs w:val="28"/>
          <w:rtl/>
        </w:rPr>
        <w:t>ماده (</w:t>
      </w:r>
      <w:r w:rsidRPr="009B47CC">
        <w:rPr>
          <w:rFonts w:ascii="Tahoma" w:eastAsia="Times New Roman" w:hAnsi="Tahoma" w:cs="B Nazanin"/>
          <w:color w:val="333333"/>
          <w:sz w:val="28"/>
          <w:szCs w:val="28"/>
          <w:rtl/>
          <w:lang w:bidi="fa-IR"/>
        </w:rPr>
        <w:t xml:space="preserve">۶۸) </w:t>
      </w:r>
      <w:r w:rsidRPr="009B47CC">
        <w:rPr>
          <w:rFonts w:ascii="Tahoma" w:eastAsia="Times New Roman" w:hAnsi="Tahoma" w:cs="B Nazanin"/>
          <w:color w:val="333333"/>
          <w:sz w:val="28"/>
          <w:szCs w:val="28"/>
          <w:rtl/>
        </w:rPr>
        <w:t>این قانون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۱۰۷- </w:t>
      </w:r>
      <w:r w:rsidRPr="009B47CC">
        <w:rPr>
          <w:rFonts w:ascii="Tahoma" w:eastAsia="Times New Roman" w:hAnsi="Tahoma" w:cs="B Nazanin"/>
          <w:color w:val="333333"/>
          <w:sz w:val="28"/>
          <w:szCs w:val="28"/>
          <w:rtl/>
        </w:rPr>
        <w:t>به کارمندان مشمول این قانون که بازنشسته می‌شوند به ازاء هر سال خدمت یک ماه آخرین حقوق و مزایای مستمر (تا سی‌سال) به اضافه وجوه مربوط به مرخصی‌های ذخیره شده پرداخت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آن قسمت از سابقه خدمت کارمند که در ازاء آن وجوه بازخریدی دریافت نموده‌اند از سنوات خدمتی که مشمول دریافت این وجوه می‌گردد کسر می‌شود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۱۰۸- </w:t>
      </w:r>
      <w:r w:rsidRPr="009B47CC">
        <w:rPr>
          <w:rFonts w:ascii="Tahoma" w:eastAsia="Times New Roman" w:hAnsi="Tahoma" w:cs="B Nazanin"/>
          <w:color w:val="333333"/>
          <w:sz w:val="28"/>
          <w:szCs w:val="28"/>
          <w:rtl/>
        </w:rPr>
        <w:t>کارمندانی که تا قبل از تصویب این قانون به استخدام درآمده و از نظر بازنشستگی مشمول صندوق بازنشستگی کشوری می‌باشند، با رعایت احکام پیش‌بینی شده در این فصل تابع صندوق خود می‌باشند و یا درصورتی‌که پس از اجراء این قانون به استخدام رسمی درآیند و این صندوق را انتخاب کنند. با رعایت احکام مذکور در این قانون مشمول سایر مقررات قانونی قبلی خواهند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۱۰۹- </w:t>
      </w:r>
      <w:r w:rsidRPr="009B47CC">
        <w:rPr>
          <w:rFonts w:ascii="Tahoma" w:eastAsia="Times New Roman" w:hAnsi="Tahoma" w:cs="B Nazanin"/>
          <w:color w:val="333333"/>
          <w:sz w:val="28"/>
          <w:szCs w:val="28"/>
          <w:rtl/>
        </w:rPr>
        <w:t xml:space="preserve">از تاریخ تصویب این قانون حقوق کلیه بازنشستگان، وظیفه بگیران یا مستمری بگیران صندوقهای بازنشستگی کشوری و لشکری که تا پایان سال </w:t>
      </w:r>
      <w:r w:rsidRPr="009B47CC">
        <w:rPr>
          <w:rFonts w:ascii="Tahoma" w:eastAsia="Times New Roman" w:hAnsi="Tahoma" w:cs="B Nazanin"/>
          <w:color w:val="333333"/>
          <w:sz w:val="28"/>
          <w:szCs w:val="28"/>
          <w:rtl/>
          <w:lang w:bidi="fa-IR"/>
        </w:rPr>
        <w:t>۱۳۸۵</w:t>
      </w:r>
      <w:r w:rsidRPr="009B47CC">
        <w:rPr>
          <w:rFonts w:ascii="Tahoma" w:eastAsia="Times New Roman" w:hAnsi="Tahoma" w:cs="B Nazanin"/>
          <w:color w:val="333333"/>
          <w:sz w:val="28"/>
          <w:szCs w:val="28"/>
          <w:rtl/>
        </w:rPr>
        <w:t xml:space="preserve"> بازنشسته یا از کارافتاده و یا فوت نموده‌اند در صورتی‌که کمتر از حاصل‌ضرب ضریب ریالی که </w:t>
      </w:r>
      <w:r w:rsidRPr="009B47CC">
        <w:rPr>
          <w:rFonts w:ascii="Tahoma" w:eastAsia="Times New Roman" w:hAnsi="Tahoma" w:cs="B Nazanin"/>
          <w:color w:val="333333"/>
          <w:sz w:val="28"/>
          <w:szCs w:val="28"/>
          <w:rtl/>
        </w:rPr>
        <w:lastRenderedPageBreak/>
        <w:t>باتوجه به شاخص هزینه زندگی در لایحه بودجه سالیانه پیش‌بینی می‌گردد با رعایت ماده (</w:t>
      </w:r>
      <w:r w:rsidRPr="009B47CC">
        <w:rPr>
          <w:rFonts w:ascii="Tahoma" w:eastAsia="Times New Roman" w:hAnsi="Tahoma" w:cs="B Nazanin"/>
          <w:color w:val="333333"/>
          <w:sz w:val="28"/>
          <w:szCs w:val="28"/>
          <w:rtl/>
          <w:lang w:bidi="fa-IR"/>
        </w:rPr>
        <w:t xml:space="preserve">۱۲۵) </w:t>
      </w:r>
      <w:r w:rsidRPr="009B47CC">
        <w:rPr>
          <w:rFonts w:ascii="Tahoma" w:eastAsia="Times New Roman" w:hAnsi="Tahoma" w:cs="B Nazanin"/>
          <w:color w:val="333333"/>
          <w:sz w:val="28"/>
          <w:szCs w:val="28"/>
          <w:rtl/>
        </w:rPr>
        <w:t>و ارقام مذکور در جداول بندهای «الف» و «ب» این ماده و تبصره‌های مربوط باشد تا این میزان افزایش می‌یابد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حقوق بازنشستگی، از کارافتادگی یا فوت کارمندان کشوری براساس امتیاز ردیف آخرین گروه شغلی مربوط در ضریب ریالی فوق‌الذکر و براساس سی‌سال سنوات خدمت مطابق جدول و احکام زیر خواهد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گروه شغلی امتیاز مربوطه</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w:t>
      </w:r>
      <w:r w:rsidRPr="009B47CC">
        <w:rPr>
          <w:rFonts w:ascii="Tahoma" w:eastAsia="Times New Roman" w:hAnsi="Tahoma" w:cs="B Nazanin"/>
          <w:color w:val="333333"/>
          <w:sz w:val="28"/>
          <w:szCs w:val="28"/>
          <w:rtl/>
        </w:rPr>
        <w:t>و</w:t>
      </w:r>
      <w:r w:rsidRPr="009B47CC">
        <w:rPr>
          <w:rFonts w:ascii="Tahoma" w:eastAsia="Times New Roman" w:hAnsi="Tahoma" w:cs="B Nazanin"/>
          <w:color w:val="333333"/>
          <w:sz w:val="28"/>
          <w:szCs w:val="28"/>
          <w:rtl/>
          <w:lang w:bidi="fa-IR"/>
        </w:rPr>
        <w:t>۲ ۴۰۰۰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۳</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۴۵۰۰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۴</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۵۰۰۰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۵</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۵۵۰۰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۶</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۶۰۰۰</w:t>
      </w:r>
      <w:bookmarkStart w:id="0" w:name="_GoBack"/>
      <w:bookmarkEnd w:id="0"/>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۷</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۶۵۰۰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۸</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۷۰۰۰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۹</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۷۵۰۰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۱۰</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۸۰۰۰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۱۱</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۸۵۰۰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۱۲</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۹۰۰۰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۱۳</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۹۵۰۰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۱۴</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۱۰۰۰۰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۱۵</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۱۰۵۰۰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۱۶</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۱۱۰۰۰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۱۷</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۱۱۵۰۰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۱۸</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۱۲۰۰۰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۱۹</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۱۲۵۰۰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۲۰</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۱۳۰۰۰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امتیاز مربوط به تعیین حقوق بازنشستگی مقامات موضوع تبصره (</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ماده (</w:t>
      </w:r>
      <w:r w:rsidRPr="009B47CC">
        <w:rPr>
          <w:rFonts w:ascii="Tahoma" w:eastAsia="Times New Roman" w:hAnsi="Tahoma" w:cs="B Nazanin"/>
          <w:color w:val="333333"/>
          <w:sz w:val="28"/>
          <w:szCs w:val="28"/>
          <w:rtl/>
          <w:lang w:bidi="fa-IR"/>
        </w:rPr>
        <w:t xml:space="preserve">۱) </w:t>
      </w:r>
      <w:r w:rsidRPr="009B47CC">
        <w:rPr>
          <w:rFonts w:ascii="Tahoma" w:eastAsia="Times New Roman" w:hAnsi="Tahoma" w:cs="B Nazanin"/>
          <w:color w:val="333333"/>
          <w:sz w:val="28"/>
          <w:szCs w:val="28"/>
          <w:rtl/>
        </w:rPr>
        <w:t>قانون نظام هماهنگ پرداخت کارمندان دولت وهمترازان آنها که بعد از پیروزی انقلاب اسلامی، تصدی مقامات را به‌عهده داشته و بازنشسته شده‌اند به شرح زیر خواهد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مقامات موضوع بند «الف» </w:t>
      </w:r>
      <w:r w:rsidRPr="009B47CC">
        <w:rPr>
          <w:rFonts w:ascii="Tahoma" w:eastAsia="Times New Roman" w:hAnsi="Tahoma" w:cs="B Nazanin"/>
          <w:color w:val="333333"/>
          <w:sz w:val="28"/>
          <w:szCs w:val="28"/>
          <w:rtl/>
          <w:lang w:bidi="fa-IR"/>
        </w:rPr>
        <w:t>۱۴۵۰۰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مقامات موضوع بند «ب» </w:t>
      </w:r>
      <w:r w:rsidRPr="009B47CC">
        <w:rPr>
          <w:rFonts w:ascii="Tahoma" w:eastAsia="Times New Roman" w:hAnsi="Tahoma" w:cs="B Nazanin"/>
          <w:color w:val="333333"/>
          <w:sz w:val="28"/>
          <w:szCs w:val="28"/>
          <w:rtl/>
          <w:lang w:bidi="fa-IR"/>
        </w:rPr>
        <w:t>۱۵۵۰۰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مقامات موضوع بند «ج» </w:t>
      </w:r>
      <w:r w:rsidRPr="009B47CC">
        <w:rPr>
          <w:rFonts w:ascii="Tahoma" w:eastAsia="Times New Roman" w:hAnsi="Tahoma" w:cs="B Nazanin"/>
          <w:color w:val="333333"/>
          <w:sz w:val="28"/>
          <w:szCs w:val="28"/>
          <w:rtl/>
          <w:lang w:bidi="fa-IR"/>
        </w:rPr>
        <w:t>۱۶۵۰۰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مقامات موضوع بند «د» </w:t>
      </w:r>
      <w:r w:rsidRPr="009B47CC">
        <w:rPr>
          <w:rFonts w:ascii="Tahoma" w:eastAsia="Times New Roman" w:hAnsi="Tahoma" w:cs="B Nazanin"/>
          <w:color w:val="333333"/>
          <w:sz w:val="28"/>
          <w:szCs w:val="28"/>
          <w:rtl/>
          <w:lang w:bidi="fa-IR"/>
        </w:rPr>
        <w:t>۱۷۵۰۰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مقامات موضوع بند «ه» </w:t>
      </w:r>
      <w:r w:rsidRPr="009B47CC">
        <w:rPr>
          <w:rFonts w:ascii="Tahoma" w:eastAsia="Times New Roman" w:hAnsi="Tahoma" w:cs="B Nazanin"/>
          <w:color w:val="333333"/>
          <w:sz w:val="28"/>
          <w:szCs w:val="28"/>
          <w:rtl/>
          <w:lang w:bidi="fa-IR"/>
        </w:rPr>
        <w:t>۱۹۰۰۰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lastRenderedPageBreak/>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ب) حقوق بازنشستگی، وظیفه و یا فوت کارمندان نیروهای مسلح براساس امتیاز ردیف جایگاه شغلی مربوط در ضریب ریالی مذکور در این ماده و براساس سی‌سال سنوات خدمت مطابق جدول و احکام زیر خواهد بود</w:t>
      </w:r>
      <w:r w:rsidRPr="009B47CC">
        <w:rPr>
          <w:rFonts w:ascii="Tahoma" w:eastAsia="Times New Roman" w:hAnsi="Tahoma" w:cs="B Nazanin"/>
          <w:color w:val="333333"/>
          <w:sz w:val="28"/>
          <w:szCs w:val="28"/>
        </w:rPr>
        <w:t>:</w:t>
      </w:r>
    </w:p>
    <w:p w:rsidR="009B47CC" w:rsidRPr="009B47CC" w:rsidRDefault="009B47CC" w:rsidP="009B47CC">
      <w:pPr>
        <w:shd w:val="clear" w:color="auto" w:fill="FFFFFF"/>
        <w:bidi/>
        <w:spacing w:after="150" w:line="240" w:lineRule="auto"/>
        <w:rPr>
          <w:rFonts w:ascii="Tahoma" w:eastAsia="Times New Roman" w:hAnsi="Tahoma" w:cs="B Nazanin"/>
          <w:color w:val="333333"/>
          <w:sz w:val="28"/>
          <w:szCs w:val="28"/>
        </w:rPr>
      </w:pPr>
      <w:r w:rsidRPr="009B47CC">
        <w:rPr>
          <w:rFonts w:ascii="Tahoma" w:eastAsia="Times New Roman" w:hAnsi="Tahoma" w:cs="B Nazanin"/>
          <w:color w:val="333333"/>
          <w:sz w:val="28"/>
          <w:szCs w:val="28"/>
          <w:rtl/>
        </w:rPr>
        <w:t>عنوان</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درجه یا رتبه شغلی امتیاز عنوان</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درجه یا رتبه شغلی امتیاز عنوان</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درجه یا رتبه شغلی امتیاز</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سرجوخه یا رتبه </w:t>
      </w:r>
      <w:r w:rsidRPr="009B47CC">
        <w:rPr>
          <w:rFonts w:ascii="Tahoma" w:eastAsia="Times New Roman" w:hAnsi="Tahoma" w:cs="B Nazanin"/>
          <w:color w:val="333333"/>
          <w:sz w:val="28"/>
          <w:szCs w:val="28"/>
          <w:rtl/>
          <w:lang w:bidi="fa-IR"/>
        </w:rPr>
        <w:t>۴ ۵۴۰۰</w:t>
      </w:r>
      <w:r w:rsidRPr="009B47CC">
        <w:rPr>
          <w:rFonts w:ascii="Tahoma" w:eastAsia="Times New Roman" w:hAnsi="Tahoma" w:cs="B Nazanin"/>
          <w:color w:val="333333"/>
          <w:sz w:val="28"/>
          <w:szCs w:val="28"/>
          <w:rtl/>
        </w:rPr>
        <w:t xml:space="preserve"> ستوان سوم یا رتبه </w:t>
      </w:r>
      <w:r w:rsidRPr="009B47CC">
        <w:rPr>
          <w:rFonts w:ascii="Tahoma" w:eastAsia="Times New Roman" w:hAnsi="Tahoma" w:cs="B Nazanin"/>
          <w:color w:val="333333"/>
          <w:sz w:val="28"/>
          <w:szCs w:val="28"/>
          <w:rtl/>
          <w:lang w:bidi="fa-IR"/>
        </w:rPr>
        <w:t>۱۰ ۹۰۰۰</w:t>
      </w:r>
      <w:r w:rsidRPr="009B47CC">
        <w:rPr>
          <w:rFonts w:ascii="Tahoma" w:eastAsia="Times New Roman" w:hAnsi="Tahoma" w:cs="B Nazanin"/>
          <w:color w:val="333333"/>
          <w:sz w:val="28"/>
          <w:szCs w:val="28"/>
          <w:rtl/>
        </w:rPr>
        <w:t xml:space="preserve"> سرهنگ یا رتبه </w:t>
      </w:r>
      <w:r w:rsidRPr="009B47CC">
        <w:rPr>
          <w:rFonts w:ascii="Tahoma" w:eastAsia="Times New Roman" w:hAnsi="Tahoma" w:cs="B Nazanin"/>
          <w:color w:val="333333"/>
          <w:sz w:val="28"/>
          <w:szCs w:val="28"/>
          <w:rtl/>
          <w:lang w:bidi="fa-IR"/>
        </w:rPr>
        <w:t>۱۶ ۱۲۶۰۰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گروهبان </w:t>
      </w:r>
      <w:r w:rsidRPr="009B47CC">
        <w:rPr>
          <w:rFonts w:ascii="Tahoma" w:eastAsia="Times New Roman" w:hAnsi="Tahoma" w:cs="B Nazanin"/>
          <w:color w:val="333333"/>
          <w:sz w:val="28"/>
          <w:szCs w:val="28"/>
          <w:rtl/>
          <w:lang w:bidi="fa-IR"/>
        </w:rPr>
        <w:t>۳</w:t>
      </w:r>
      <w:r w:rsidRPr="009B47CC">
        <w:rPr>
          <w:rFonts w:ascii="Tahoma" w:eastAsia="Times New Roman" w:hAnsi="Tahoma" w:cs="B Nazanin"/>
          <w:color w:val="333333"/>
          <w:sz w:val="28"/>
          <w:szCs w:val="28"/>
          <w:rtl/>
        </w:rPr>
        <w:t xml:space="preserve"> یا رتبه </w:t>
      </w:r>
      <w:r w:rsidRPr="009B47CC">
        <w:rPr>
          <w:rFonts w:ascii="Tahoma" w:eastAsia="Times New Roman" w:hAnsi="Tahoma" w:cs="B Nazanin"/>
          <w:color w:val="333333"/>
          <w:sz w:val="28"/>
          <w:szCs w:val="28"/>
          <w:rtl/>
          <w:lang w:bidi="fa-IR"/>
        </w:rPr>
        <w:t>۵ ۶۰۰۰</w:t>
      </w:r>
      <w:r w:rsidRPr="009B47CC">
        <w:rPr>
          <w:rFonts w:ascii="Tahoma" w:eastAsia="Times New Roman" w:hAnsi="Tahoma" w:cs="B Nazanin"/>
          <w:color w:val="333333"/>
          <w:sz w:val="28"/>
          <w:szCs w:val="28"/>
          <w:rtl/>
        </w:rPr>
        <w:t xml:space="preserve"> ستوان دوم یا رتبه </w:t>
      </w:r>
      <w:r w:rsidRPr="009B47CC">
        <w:rPr>
          <w:rFonts w:ascii="Tahoma" w:eastAsia="Times New Roman" w:hAnsi="Tahoma" w:cs="B Nazanin"/>
          <w:color w:val="333333"/>
          <w:sz w:val="28"/>
          <w:szCs w:val="28"/>
          <w:rtl/>
          <w:lang w:bidi="fa-IR"/>
        </w:rPr>
        <w:t>۱۱ ۹۶۰۰</w:t>
      </w:r>
      <w:r w:rsidRPr="009B47CC">
        <w:rPr>
          <w:rFonts w:ascii="Tahoma" w:eastAsia="Times New Roman" w:hAnsi="Tahoma" w:cs="B Nazanin"/>
          <w:color w:val="333333"/>
          <w:sz w:val="28"/>
          <w:szCs w:val="28"/>
          <w:rtl/>
        </w:rPr>
        <w:t xml:space="preserve"> سرتیپ </w:t>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tl/>
        </w:rPr>
        <w:t xml:space="preserve"> یا رتبه </w:t>
      </w:r>
      <w:r w:rsidRPr="009B47CC">
        <w:rPr>
          <w:rFonts w:ascii="Tahoma" w:eastAsia="Times New Roman" w:hAnsi="Tahoma" w:cs="B Nazanin"/>
          <w:color w:val="333333"/>
          <w:sz w:val="28"/>
          <w:szCs w:val="28"/>
          <w:rtl/>
          <w:lang w:bidi="fa-IR"/>
        </w:rPr>
        <w:t>۱۷ ۱۳۲۰۰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گروهبان </w:t>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tl/>
        </w:rPr>
        <w:t xml:space="preserve"> یا رتبه </w:t>
      </w:r>
      <w:r w:rsidRPr="009B47CC">
        <w:rPr>
          <w:rFonts w:ascii="Tahoma" w:eastAsia="Times New Roman" w:hAnsi="Tahoma" w:cs="B Nazanin"/>
          <w:color w:val="333333"/>
          <w:sz w:val="28"/>
          <w:szCs w:val="28"/>
          <w:rtl/>
          <w:lang w:bidi="fa-IR"/>
        </w:rPr>
        <w:t>۶ ۶۶۰۰</w:t>
      </w:r>
      <w:r w:rsidRPr="009B47CC">
        <w:rPr>
          <w:rFonts w:ascii="Tahoma" w:eastAsia="Times New Roman" w:hAnsi="Tahoma" w:cs="B Nazanin"/>
          <w:color w:val="333333"/>
          <w:sz w:val="28"/>
          <w:szCs w:val="28"/>
          <w:rtl/>
        </w:rPr>
        <w:t xml:space="preserve"> ستوان یکم یا رتبه </w:t>
      </w:r>
      <w:r w:rsidRPr="009B47CC">
        <w:rPr>
          <w:rFonts w:ascii="Tahoma" w:eastAsia="Times New Roman" w:hAnsi="Tahoma" w:cs="B Nazanin"/>
          <w:color w:val="333333"/>
          <w:sz w:val="28"/>
          <w:szCs w:val="28"/>
          <w:rtl/>
          <w:lang w:bidi="fa-IR"/>
        </w:rPr>
        <w:t>۱۲ ۱۰۲۰۰</w:t>
      </w:r>
      <w:r w:rsidRPr="009B47CC">
        <w:rPr>
          <w:rFonts w:ascii="Tahoma" w:eastAsia="Times New Roman" w:hAnsi="Tahoma" w:cs="B Nazanin"/>
          <w:color w:val="333333"/>
          <w:sz w:val="28"/>
          <w:szCs w:val="28"/>
          <w:rtl/>
        </w:rPr>
        <w:t xml:space="preserve"> سرتیپ یا رتبه </w:t>
      </w:r>
      <w:r w:rsidRPr="009B47CC">
        <w:rPr>
          <w:rFonts w:ascii="Tahoma" w:eastAsia="Times New Roman" w:hAnsi="Tahoma" w:cs="B Nazanin"/>
          <w:color w:val="333333"/>
          <w:sz w:val="28"/>
          <w:szCs w:val="28"/>
          <w:rtl/>
          <w:lang w:bidi="fa-IR"/>
        </w:rPr>
        <w:t>۱۸ ۱۳۸۰۰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گروهبان </w:t>
      </w:r>
      <w:r w:rsidRPr="009B47CC">
        <w:rPr>
          <w:rFonts w:ascii="Tahoma" w:eastAsia="Times New Roman" w:hAnsi="Tahoma" w:cs="B Nazanin"/>
          <w:color w:val="333333"/>
          <w:sz w:val="28"/>
          <w:szCs w:val="28"/>
          <w:rtl/>
          <w:lang w:bidi="fa-IR"/>
        </w:rPr>
        <w:t>۱</w:t>
      </w:r>
      <w:r w:rsidRPr="009B47CC">
        <w:rPr>
          <w:rFonts w:ascii="Tahoma" w:eastAsia="Times New Roman" w:hAnsi="Tahoma" w:cs="B Nazanin"/>
          <w:color w:val="333333"/>
          <w:sz w:val="28"/>
          <w:szCs w:val="28"/>
          <w:rtl/>
        </w:rPr>
        <w:t xml:space="preserve"> یا رتبه </w:t>
      </w:r>
      <w:r w:rsidRPr="009B47CC">
        <w:rPr>
          <w:rFonts w:ascii="Tahoma" w:eastAsia="Times New Roman" w:hAnsi="Tahoma" w:cs="B Nazanin"/>
          <w:color w:val="333333"/>
          <w:sz w:val="28"/>
          <w:szCs w:val="28"/>
          <w:rtl/>
          <w:lang w:bidi="fa-IR"/>
        </w:rPr>
        <w:t>۷ ۷۲۰۰</w:t>
      </w:r>
      <w:r w:rsidRPr="009B47CC">
        <w:rPr>
          <w:rFonts w:ascii="Tahoma" w:eastAsia="Times New Roman" w:hAnsi="Tahoma" w:cs="B Nazanin"/>
          <w:color w:val="333333"/>
          <w:sz w:val="28"/>
          <w:szCs w:val="28"/>
          <w:rtl/>
        </w:rPr>
        <w:t xml:space="preserve"> سروان یا رتبه </w:t>
      </w:r>
      <w:r w:rsidRPr="009B47CC">
        <w:rPr>
          <w:rFonts w:ascii="Tahoma" w:eastAsia="Times New Roman" w:hAnsi="Tahoma" w:cs="B Nazanin"/>
          <w:color w:val="333333"/>
          <w:sz w:val="28"/>
          <w:szCs w:val="28"/>
          <w:rtl/>
          <w:lang w:bidi="fa-IR"/>
        </w:rPr>
        <w:t>۱۳ ۱۰۸۰۰</w:t>
      </w:r>
      <w:r w:rsidRPr="009B47CC">
        <w:rPr>
          <w:rFonts w:ascii="Tahoma" w:eastAsia="Times New Roman" w:hAnsi="Tahoma" w:cs="B Nazanin"/>
          <w:color w:val="333333"/>
          <w:sz w:val="28"/>
          <w:szCs w:val="28"/>
          <w:rtl/>
        </w:rPr>
        <w:t xml:space="preserve"> سرلشکر یا رتبه </w:t>
      </w:r>
      <w:r w:rsidRPr="009B47CC">
        <w:rPr>
          <w:rFonts w:ascii="Tahoma" w:eastAsia="Times New Roman" w:hAnsi="Tahoma" w:cs="B Nazanin"/>
          <w:color w:val="333333"/>
          <w:sz w:val="28"/>
          <w:szCs w:val="28"/>
          <w:rtl/>
          <w:lang w:bidi="fa-IR"/>
        </w:rPr>
        <w:t>۱۹ ۱۴۴۰۰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استوار دوم یا رتبه </w:t>
      </w:r>
      <w:r w:rsidRPr="009B47CC">
        <w:rPr>
          <w:rFonts w:ascii="Tahoma" w:eastAsia="Times New Roman" w:hAnsi="Tahoma" w:cs="B Nazanin"/>
          <w:color w:val="333333"/>
          <w:sz w:val="28"/>
          <w:szCs w:val="28"/>
          <w:rtl/>
          <w:lang w:bidi="fa-IR"/>
        </w:rPr>
        <w:t>۸ ۷۸۰۰</w:t>
      </w:r>
      <w:r w:rsidRPr="009B47CC">
        <w:rPr>
          <w:rFonts w:ascii="Tahoma" w:eastAsia="Times New Roman" w:hAnsi="Tahoma" w:cs="B Nazanin"/>
          <w:color w:val="333333"/>
          <w:sz w:val="28"/>
          <w:szCs w:val="28"/>
          <w:rtl/>
        </w:rPr>
        <w:t xml:space="preserve"> سرگرد یا رتبه </w:t>
      </w:r>
      <w:r w:rsidRPr="009B47CC">
        <w:rPr>
          <w:rFonts w:ascii="Tahoma" w:eastAsia="Times New Roman" w:hAnsi="Tahoma" w:cs="B Nazanin"/>
          <w:color w:val="333333"/>
          <w:sz w:val="28"/>
          <w:szCs w:val="28"/>
          <w:rtl/>
          <w:lang w:bidi="fa-IR"/>
        </w:rPr>
        <w:t>۱۴ ۱۱۴۰۰</w:t>
      </w:r>
      <w:r w:rsidRPr="009B47CC">
        <w:rPr>
          <w:rFonts w:ascii="Tahoma" w:eastAsia="Times New Roman" w:hAnsi="Tahoma" w:cs="B Nazanin"/>
          <w:color w:val="333333"/>
          <w:sz w:val="28"/>
          <w:szCs w:val="28"/>
          <w:rtl/>
        </w:rPr>
        <w:t xml:space="preserve"> سپهبد یا رتبه </w:t>
      </w:r>
      <w:r w:rsidRPr="009B47CC">
        <w:rPr>
          <w:rFonts w:ascii="Tahoma" w:eastAsia="Times New Roman" w:hAnsi="Tahoma" w:cs="B Nazanin"/>
          <w:color w:val="333333"/>
          <w:sz w:val="28"/>
          <w:szCs w:val="28"/>
          <w:rtl/>
          <w:lang w:bidi="fa-IR"/>
        </w:rPr>
        <w:t>۲۰ ۱۵۰۰۰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استوار یکم یا رتبه </w:t>
      </w:r>
      <w:r w:rsidRPr="009B47CC">
        <w:rPr>
          <w:rFonts w:ascii="Tahoma" w:eastAsia="Times New Roman" w:hAnsi="Tahoma" w:cs="B Nazanin"/>
          <w:color w:val="333333"/>
          <w:sz w:val="28"/>
          <w:szCs w:val="28"/>
          <w:rtl/>
          <w:lang w:bidi="fa-IR"/>
        </w:rPr>
        <w:t>۹ ۸۴۰۰</w:t>
      </w:r>
      <w:r w:rsidRPr="009B47CC">
        <w:rPr>
          <w:rFonts w:ascii="Tahoma" w:eastAsia="Times New Roman" w:hAnsi="Tahoma" w:cs="B Nazanin"/>
          <w:color w:val="333333"/>
          <w:sz w:val="28"/>
          <w:szCs w:val="28"/>
          <w:rtl/>
        </w:rPr>
        <w:t xml:space="preserve"> سرهنگ </w:t>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tl/>
        </w:rPr>
        <w:t xml:space="preserve"> یا رتبه </w:t>
      </w:r>
      <w:r w:rsidRPr="009B47CC">
        <w:rPr>
          <w:rFonts w:ascii="Tahoma" w:eastAsia="Times New Roman" w:hAnsi="Tahoma" w:cs="B Nazanin"/>
          <w:color w:val="333333"/>
          <w:sz w:val="28"/>
          <w:szCs w:val="28"/>
          <w:rtl/>
          <w:lang w:bidi="fa-IR"/>
        </w:rPr>
        <w:t>۱۵ ۱۲۰۰۰</w:t>
      </w:r>
      <w:r w:rsidRPr="009B47CC">
        <w:rPr>
          <w:rFonts w:ascii="Tahoma" w:eastAsia="Times New Roman" w:hAnsi="Tahoma" w:cs="B Nazanin"/>
          <w:color w:val="333333"/>
          <w:sz w:val="28"/>
          <w:szCs w:val="28"/>
          <w:rtl/>
        </w:rPr>
        <w:t xml:space="preserve"> ارتشبد </w:t>
      </w:r>
      <w:r w:rsidRPr="009B47CC">
        <w:rPr>
          <w:rFonts w:ascii="Tahoma" w:eastAsia="Times New Roman" w:hAnsi="Tahoma" w:cs="B Nazanin"/>
          <w:color w:val="333333"/>
          <w:sz w:val="28"/>
          <w:szCs w:val="28"/>
          <w:rtl/>
          <w:lang w:bidi="fa-IR"/>
        </w:rPr>
        <w:t>۱۵۶۰۰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 </w:t>
      </w:r>
      <w:r w:rsidRPr="009B47CC">
        <w:rPr>
          <w:rFonts w:ascii="Tahoma" w:eastAsia="Times New Roman" w:hAnsi="Tahoma" w:cs="B Nazanin"/>
          <w:color w:val="333333"/>
          <w:sz w:val="28"/>
          <w:szCs w:val="28"/>
          <w:rtl/>
        </w:rPr>
        <w:t>مشمولان بندهای «الف وب» این ماده که در طول دوران خدمت حداقل به مدت (</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سال دارای سمتهای مدیریتی بوده‌اند، درصدهای زیر حسب مورد و براساس جدول بند «الف» به امتیاز حقوق آنان اضافه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مشاغل سرپرستی و همتراز </w:t>
      </w:r>
      <w:r w:rsidRPr="009B47CC">
        <w:rPr>
          <w:rFonts w:ascii="Tahoma" w:eastAsia="Times New Roman" w:hAnsi="Tahoma" w:cs="B Nazanin"/>
          <w:color w:val="333333"/>
          <w:sz w:val="28"/>
          <w:szCs w:val="28"/>
          <w:rtl/>
          <w:lang w:bidi="fa-IR"/>
        </w:rPr>
        <w:t>۵</w:t>
      </w:r>
      <w:r w:rsidRPr="009B47CC">
        <w:rPr>
          <w:rFonts w:ascii="Tahoma" w:eastAsia="Times New Roman" w:hAnsi="Tahoma" w:cs="B Nazanin"/>
          <w:color w:val="333333"/>
          <w:sz w:val="28"/>
          <w:szCs w:val="28"/>
          <w:rtl/>
        </w:rPr>
        <w:t xml:space="preserve"> درصد</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معاونین مدیر کل و همتراز آنان </w:t>
      </w:r>
      <w:r w:rsidRPr="009B47CC">
        <w:rPr>
          <w:rFonts w:ascii="Tahoma" w:eastAsia="Times New Roman" w:hAnsi="Tahoma" w:cs="B Nazanin"/>
          <w:color w:val="333333"/>
          <w:sz w:val="28"/>
          <w:szCs w:val="28"/>
          <w:rtl/>
          <w:lang w:bidi="fa-IR"/>
        </w:rPr>
        <w:t>۱۰</w:t>
      </w:r>
      <w:r w:rsidRPr="009B47CC">
        <w:rPr>
          <w:rFonts w:ascii="Tahoma" w:eastAsia="Times New Roman" w:hAnsi="Tahoma" w:cs="B Nazanin"/>
          <w:color w:val="333333"/>
          <w:sz w:val="28"/>
          <w:szCs w:val="28"/>
          <w:rtl/>
        </w:rPr>
        <w:t xml:space="preserve"> درصد</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مدیران کل و همتراز آنان </w:t>
      </w:r>
      <w:r w:rsidRPr="009B47CC">
        <w:rPr>
          <w:rFonts w:ascii="Tahoma" w:eastAsia="Times New Roman" w:hAnsi="Tahoma" w:cs="B Nazanin"/>
          <w:color w:val="333333"/>
          <w:sz w:val="28"/>
          <w:szCs w:val="28"/>
          <w:rtl/>
          <w:lang w:bidi="fa-IR"/>
        </w:rPr>
        <w:t>۱۵</w:t>
      </w:r>
      <w:r w:rsidRPr="009B47CC">
        <w:rPr>
          <w:rFonts w:ascii="Tahoma" w:eastAsia="Times New Roman" w:hAnsi="Tahoma" w:cs="B Nazanin"/>
          <w:color w:val="333333"/>
          <w:sz w:val="28"/>
          <w:szCs w:val="28"/>
          <w:rtl/>
        </w:rPr>
        <w:t xml:space="preserve"> درصد</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مدیران عامل و اعضاء هیأت مدیره شرکتهای دولتی </w:t>
      </w:r>
      <w:r w:rsidRPr="009B47CC">
        <w:rPr>
          <w:rFonts w:ascii="Tahoma" w:eastAsia="Times New Roman" w:hAnsi="Tahoma" w:cs="B Nazanin"/>
          <w:color w:val="333333"/>
          <w:sz w:val="28"/>
          <w:szCs w:val="28"/>
          <w:rtl/>
          <w:lang w:bidi="fa-IR"/>
        </w:rPr>
        <w:t>۲۰</w:t>
      </w:r>
      <w:r w:rsidRPr="009B47CC">
        <w:rPr>
          <w:rFonts w:ascii="Tahoma" w:eastAsia="Times New Roman" w:hAnsi="Tahoma" w:cs="B Nazanin"/>
          <w:color w:val="333333"/>
          <w:sz w:val="28"/>
          <w:szCs w:val="28"/>
          <w:rtl/>
        </w:rPr>
        <w:t xml:space="preserve"> درصد</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مقامات موضوع تبصره‌های «</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و «</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ماده (</w:t>
      </w:r>
      <w:r w:rsidRPr="009B47CC">
        <w:rPr>
          <w:rFonts w:ascii="Tahoma" w:eastAsia="Times New Roman" w:hAnsi="Tahoma" w:cs="B Nazanin"/>
          <w:color w:val="333333"/>
          <w:sz w:val="28"/>
          <w:szCs w:val="28"/>
          <w:rtl/>
          <w:lang w:bidi="fa-IR"/>
        </w:rPr>
        <w:t xml:space="preserve">۱) </w:t>
      </w:r>
      <w:r w:rsidRPr="009B47CC">
        <w:rPr>
          <w:rFonts w:ascii="Tahoma" w:eastAsia="Times New Roman" w:hAnsi="Tahoma" w:cs="B Nazanin"/>
          <w:color w:val="333333"/>
          <w:sz w:val="28"/>
          <w:szCs w:val="28"/>
          <w:rtl/>
        </w:rPr>
        <w:t xml:space="preserve">ن. ه.پ </w:t>
      </w:r>
      <w:r w:rsidRPr="009B47CC">
        <w:rPr>
          <w:rFonts w:ascii="Tahoma" w:eastAsia="Times New Roman" w:hAnsi="Tahoma" w:cs="B Nazanin"/>
          <w:color w:val="333333"/>
          <w:sz w:val="28"/>
          <w:szCs w:val="28"/>
          <w:rtl/>
          <w:lang w:bidi="fa-IR"/>
        </w:rPr>
        <w:t>۲۵</w:t>
      </w:r>
      <w:r w:rsidRPr="009B47CC">
        <w:rPr>
          <w:rFonts w:ascii="Tahoma" w:eastAsia="Times New Roman" w:hAnsi="Tahoma" w:cs="B Nazanin"/>
          <w:color w:val="333333"/>
          <w:sz w:val="28"/>
          <w:szCs w:val="28"/>
          <w:rtl/>
        </w:rPr>
        <w:t xml:space="preserve"> درصد</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۲ -‌</w:t>
      </w:r>
      <w:r w:rsidRPr="009B47CC">
        <w:rPr>
          <w:rFonts w:ascii="Tahoma" w:eastAsia="Times New Roman" w:hAnsi="Tahoma" w:cs="B Nazanin"/>
          <w:color w:val="333333"/>
          <w:sz w:val="28"/>
          <w:szCs w:val="28"/>
          <w:rtl/>
        </w:rPr>
        <w:t>بازنشستگان و وظیفه‌بگیران که سابقه پرداخت کسور بازنشستگی آنها بیش از سی‌سال است به ازاء هر سال (تا ده‌سال) دو‌و نیم درصد (</w:t>
      </w:r>
      <w:r w:rsidRPr="009B47CC">
        <w:rPr>
          <w:rFonts w:ascii="Tahoma" w:eastAsia="Times New Roman" w:hAnsi="Tahoma" w:cs="B Nazanin"/>
          <w:color w:val="333333"/>
          <w:sz w:val="28"/>
          <w:szCs w:val="28"/>
          <w:rtl/>
          <w:lang w:bidi="fa-IR"/>
        </w:rPr>
        <w:t xml:space="preserve">۵/۲%) </w:t>
      </w:r>
      <w:r w:rsidRPr="009B47CC">
        <w:rPr>
          <w:rFonts w:ascii="Tahoma" w:eastAsia="Times New Roman" w:hAnsi="Tahoma" w:cs="B Nazanin"/>
          <w:color w:val="333333"/>
          <w:sz w:val="28"/>
          <w:szCs w:val="28"/>
          <w:rtl/>
        </w:rPr>
        <w:t>به ارقام فوق‌الذکر اضافه می‌گردد و افرادی که سابقه پرداخت کسور بازنشستگی آنها کمتر از سی سال است (تا پانزده‌سال) به ازاء هر سال دو و نیم درصد (</w:t>
      </w:r>
      <w:r w:rsidRPr="009B47CC">
        <w:rPr>
          <w:rFonts w:ascii="Tahoma" w:eastAsia="Times New Roman" w:hAnsi="Tahoma" w:cs="B Nazanin"/>
          <w:color w:val="333333"/>
          <w:sz w:val="28"/>
          <w:szCs w:val="28"/>
          <w:rtl/>
          <w:lang w:bidi="fa-IR"/>
        </w:rPr>
        <w:t xml:space="preserve">۵/۲%) </w:t>
      </w:r>
      <w:r w:rsidRPr="009B47CC">
        <w:rPr>
          <w:rFonts w:ascii="Tahoma" w:eastAsia="Times New Roman" w:hAnsi="Tahoma" w:cs="B Nazanin"/>
          <w:color w:val="333333"/>
          <w:sz w:val="28"/>
          <w:szCs w:val="28"/>
          <w:rtl/>
        </w:rPr>
        <w:t>از ارقام فوق‌الذکر کسر می‌گردد. مشروط بر این که میزان حقوق بازنشستگی یا وظیفه آنان از حداقل حقوق بازنشستگی کمتر نگردد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۳ -‌</w:t>
      </w:r>
      <w:r w:rsidRPr="009B47CC">
        <w:rPr>
          <w:rFonts w:ascii="Tahoma" w:eastAsia="Times New Roman" w:hAnsi="Tahoma" w:cs="B Nazanin"/>
          <w:color w:val="333333"/>
          <w:sz w:val="28"/>
          <w:szCs w:val="28"/>
          <w:rtl/>
        </w:rPr>
        <w:t>کارمندانی که به استناد مواد (</w:t>
      </w:r>
      <w:r w:rsidRPr="009B47CC">
        <w:rPr>
          <w:rFonts w:ascii="Tahoma" w:eastAsia="Times New Roman" w:hAnsi="Tahoma" w:cs="B Nazanin"/>
          <w:color w:val="333333"/>
          <w:sz w:val="28"/>
          <w:szCs w:val="28"/>
          <w:rtl/>
          <w:lang w:bidi="fa-IR"/>
        </w:rPr>
        <w:t xml:space="preserve">۸۰) </w:t>
      </w:r>
      <w:r w:rsidRPr="009B47CC">
        <w:rPr>
          <w:rFonts w:ascii="Tahoma" w:eastAsia="Times New Roman" w:hAnsi="Tahoma" w:cs="B Nazanin"/>
          <w:color w:val="333333"/>
          <w:sz w:val="28"/>
          <w:szCs w:val="28"/>
          <w:rtl/>
        </w:rPr>
        <w:t>و (</w:t>
      </w:r>
      <w:r w:rsidRPr="009B47CC">
        <w:rPr>
          <w:rFonts w:ascii="Tahoma" w:eastAsia="Times New Roman" w:hAnsi="Tahoma" w:cs="B Nazanin"/>
          <w:color w:val="333333"/>
          <w:sz w:val="28"/>
          <w:szCs w:val="28"/>
          <w:rtl/>
          <w:lang w:bidi="fa-IR"/>
        </w:rPr>
        <w:t xml:space="preserve">۸۳) </w:t>
      </w:r>
      <w:r w:rsidRPr="009B47CC">
        <w:rPr>
          <w:rFonts w:ascii="Tahoma" w:eastAsia="Times New Roman" w:hAnsi="Tahoma" w:cs="B Nazanin"/>
          <w:color w:val="333333"/>
          <w:sz w:val="28"/>
          <w:szCs w:val="28"/>
          <w:rtl/>
        </w:rPr>
        <w:t>قانون استخدام کشوری و مواد (</w:t>
      </w:r>
      <w:r w:rsidRPr="009B47CC">
        <w:rPr>
          <w:rFonts w:ascii="Tahoma" w:eastAsia="Times New Roman" w:hAnsi="Tahoma" w:cs="B Nazanin"/>
          <w:color w:val="333333"/>
          <w:sz w:val="28"/>
          <w:szCs w:val="28"/>
          <w:rtl/>
          <w:lang w:bidi="fa-IR"/>
        </w:rPr>
        <w:t>۱۵۷)</w:t>
      </w:r>
      <w:r w:rsidRPr="009B47CC">
        <w:rPr>
          <w:rFonts w:ascii="Tahoma" w:eastAsia="Times New Roman" w:hAnsi="Tahoma" w:cs="B Nazanin"/>
          <w:color w:val="333333"/>
          <w:sz w:val="28"/>
          <w:szCs w:val="28"/>
          <w:rtl/>
        </w:rPr>
        <w:t>، (</w:t>
      </w:r>
      <w:r w:rsidRPr="009B47CC">
        <w:rPr>
          <w:rFonts w:ascii="Tahoma" w:eastAsia="Times New Roman" w:hAnsi="Tahoma" w:cs="B Nazanin"/>
          <w:color w:val="333333"/>
          <w:sz w:val="28"/>
          <w:szCs w:val="28"/>
          <w:rtl/>
          <w:lang w:bidi="fa-IR"/>
        </w:rPr>
        <w:t xml:space="preserve">۱۵۸) </w:t>
      </w:r>
      <w:r w:rsidRPr="009B47CC">
        <w:rPr>
          <w:rFonts w:ascii="Tahoma" w:eastAsia="Times New Roman" w:hAnsi="Tahoma" w:cs="B Nazanin"/>
          <w:color w:val="333333"/>
          <w:sz w:val="28"/>
          <w:szCs w:val="28"/>
          <w:rtl/>
        </w:rPr>
        <w:t>و (</w:t>
      </w:r>
      <w:r w:rsidRPr="009B47CC">
        <w:rPr>
          <w:rFonts w:ascii="Tahoma" w:eastAsia="Times New Roman" w:hAnsi="Tahoma" w:cs="B Nazanin"/>
          <w:color w:val="333333"/>
          <w:sz w:val="28"/>
          <w:szCs w:val="28"/>
          <w:rtl/>
          <w:lang w:bidi="fa-IR"/>
        </w:rPr>
        <w:t xml:space="preserve">۱۵۹) </w:t>
      </w:r>
      <w:r w:rsidRPr="009B47CC">
        <w:rPr>
          <w:rFonts w:ascii="Tahoma" w:eastAsia="Times New Roman" w:hAnsi="Tahoma" w:cs="B Nazanin"/>
          <w:color w:val="333333"/>
          <w:sz w:val="28"/>
          <w:szCs w:val="28"/>
          <w:rtl/>
        </w:rPr>
        <w:t>قانون اجا وموارد مشابه قانون سپاه و ناجا حقوق وظیفه یا مستمری دریافت می‌دارند، درصورتی‌که سابقه پرداخت کسور بازنشستگی آنها کمتر از سی‌سال باشد مدت سابقه منظور شده‌آنان مطابق قوانین و مقررات مورد عمل که تعیین شد لازم‌الاجراء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lastRenderedPageBreak/>
        <w:t xml:space="preserve">تبصره </w:t>
      </w:r>
      <w:r w:rsidRPr="009B47CC">
        <w:rPr>
          <w:rFonts w:ascii="Tahoma" w:eastAsia="Times New Roman" w:hAnsi="Tahoma" w:cs="B Nazanin"/>
          <w:color w:val="333333"/>
          <w:sz w:val="28"/>
          <w:szCs w:val="28"/>
          <w:rtl/>
          <w:lang w:bidi="fa-IR"/>
        </w:rPr>
        <w:t xml:space="preserve">۴- </w:t>
      </w:r>
      <w:r w:rsidRPr="009B47CC">
        <w:rPr>
          <w:rFonts w:ascii="Tahoma" w:eastAsia="Times New Roman" w:hAnsi="Tahoma" w:cs="B Nazanin"/>
          <w:color w:val="333333"/>
          <w:sz w:val="28"/>
          <w:szCs w:val="28"/>
          <w:rtl/>
        </w:rPr>
        <w:t>کمک هزینه عائله‌مندی و اولاد بازنشستگان و وظیفه‌بگیران معادل شاغلین افزایش می‌یابد و با این افزایش حکم ماده (</w:t>
      </w:r>
      <w:r w:rsidRPr="009B47CC">
        <w:rPr>
          <w:rFonts w:ascii="Tahoma" w:eastAsia="Times New Roman" w:hAnsi="Tahoma" w:cs="B Nazanin"/>
          <w:color w:val="333333"/>
          <w:sz w:val="28"/>
          <w:szCs w:val="28"/>
          <w:rtl/>
          <w:lang w:bidi="fa-IR"/>
        </w:rPr>
        <w:t xml:space="preserve">۸) </w:t>
      </w:r>
      <w:r w:rsidRPr="009B47CC">
        <w:rPr>
          <w:rFonts w:ascii="Tahoma" w:eastAsia="Times New Roman" w:hAnsi="Tahoma" w:cs="B Nazanin"/>
          <w:color w:val="333333"/>
          <w:sz w:val="28"/>
          <w:szCs w:val="28"/>
          <w:rtl/>
        </w:rPr>
        <w:t xml:space="preserve">قانون تنظیم بخشی از مقررات مالی دولت مورخ </w:t>
      </w:r>
      <w:r w:rsidRPr="009B47CC">
        <w:rPr>
          <w:rFonts w:ascii="Tahoma" w:eastAsia="Times New Roman" w:hAnsi="Tahoma" w:cs="B Nazanin"/>
          <w:color w:val="333333"/>
          <w:sz w:val="28"/>
          <w:szCs w:val="28"/>
          <w:rtl/>
          <w:lang w:bidi="fa-IR"/>
        </w:rPr>
        <w:t>۲۷/‏۱۱/‏۱۳۸۰</w:t>
      </w:r>
      <w:r w:rsidRPr="009B47CC">
        <w:rPr>
          <w:rFonts w:ascii="Times New Roman" w:eastAsia="Times New Roman" w:hAnsi="Times New Roman" w:cs="Times New Roman" w:hint="cs"/>
          <w:color w:val="333333"/>
          <w:sz w:val="28"/>
          <w:szCs w:val="28"/>
          <w:rtl/>
          <w:lang w:bidi="fa-IR"/>
        </w:rPr>
        <w:t>‬</w:t>
      </w:r>
      <w:r w:rsidRPr="009B47CC">
        <w:rPr>
          <w:rFonts w:ascii="Tahoma" w:eastAsia="Times New Roman" w:hAnsi="Tahoma" w:cs="B Nazanin"/>
          <w:color w:val="333333"/>
          <w:sz w:val="28"/>
          <w:szCs w:val="28"/>
          <w:rtl/>
        </w:rPr>
        <w:t xml:space="preserve"> و اصلاحات بعدی آن لغو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۵ - </w:t>
      </w:r>
      <w:r w:rsidRPr="009B47CC">
        <w:rPr>
          <w:rFonts w:ascii="Tahoma" w:eastAsia="Times New Roman" w:hAnsi="Tahoma" w:cs="B Nazanin"/>
          <w:color w:val="333333"/>
          <w:sz w:val="28"/>
          <w:szCs w:val="28"/>
          <w:rtl/>
        </w:rPr>
        <w:t>هر کدام از بازنشستگان و وظیفه‌بگیران چنانچه براساس مقررات مورد عمل قبلی بیش از ارقام فوق‌الذکر دریافت می‌نمایند همان ارقام ملاک پرداخت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۶ -‌</w:t>
      </w:r>
      <w:r w:rsidRPr="009B47CC">
        <w:rPr>
          <w:rFonts w:ascii="Tahoma" w:eastAsia="Times New Roman" w:hAnsi="Tahoma" w:cs="B Nazanin"/>
          <w:color w:val="333333"/>
          <w:sz w:val="28"/>
          <w:szCs w:val="28"/>
          <w:rtl/>
        </w:rPr>
        <w:t>درجات سابق نظامیان منفک از خدمت که در جدول بند «ب» این ماده نمی‌باشد به شرح زیر تطبیق می‌یابد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ستوانیار سوم و ستوانیار دوم، افسریار معادل ستوان سوم</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ب) ستوانیار یکم، همافر سوم، همافر دوم معادل ستوان دوم</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ج) همافر یکم معادل ستوان یکم</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د) سرهمافر سوم معادل سروان</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ه) سرهمافر دوم معادل سرگرد</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و) سرهمافر یکم معادل سرهنگ دوم</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۷ - </w:t>
      </w:r>
      <w:r w:rsidRPr="009B47CC">
        <w:rPr>
          <w:rFonts w:ascii="Tahoma" w:eastAsia="Times New Roman" w:hAnsi="Tahoma" w:cs="B Nazanin"/>
          <w:color w:val="333333"/>
          <w:sz w:val="28"/>
          <w:szCs w:val="28"/>
          <w:rtl/>
        </w:rPr>
        <w:t>به هر یک از مشمولان موضوع بند «ب» که در طول دوران خدمت حداقل به مدت دو سال دارای عناوین شغلی فرماندهی، ریاست و مدیریت بوده‌اند، درصدی از جدول شماره (دو) به شرح زیر به حقوق آنان اضافه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کارمندان در رتبه شغلی </w:t>
      </w:r>
      <w:r w:rsidRPr="009B47CC">
        <w:rPr>
          <w:rFonts w:ascii="Tahoma" w:eastAsia="Times New Roman" w:hAnsi="Tahoma" w:cs="B Nazanin"/>
          <w:color w:val="333333"/>
          <w:sz w:val="28"/>
          <w:szCs w:val="28"/>
          <w:rtl/>
          <w:lang w:bidi="fa-IR"/>
        </w:rPr>
        <w:t>۸</w:t>
      </w:r>
      <w:r w:rsidRPr="009B47CC">
        <w:rPr>
          <w:rFonts w:ascii="Tahoma" w:eastAsia="Times New Roman" w:hAnsi="Tahoma" w:cs="B Nazanin"/>
          <w:color w:val="333333"/>
          <w:sz w:val="28"/>
          <w:szCs w:val="28"/>
          <w:rtl/>
        </w:rPr>
        <w:t xml:space="preserve"> الی </w:t>
      </w:r>
      <w:r w:rsidRPr="009B47CC">
        <w:rPr>
          <w:rFonts w:ascii="Tahoma" w:eastAsia="Times New Roman" w:hAnsi="Tahoma" w:cs="B Nazanin"/>
          <w:color w:val="333333"/>
          <w:sz w:val="28"/>
          <w:szCs w:val="28"/>
          <w:rtl/>
          <w:lang w:bidi="fa-IR"/>
        </w:rPr>
        <w:t>۹ ۵</w:t>
      </w:r>
      <w:r w:rsidRPr="009B47CC">
        <w:rPr>
          <w:rFonts w:ascii="Tahoma" w:eastAsia="Times New Roman" w:hAnsi="Tahoma" w:cs="B Nazanin"/>
          <w:color w:val="333333"/>
          <w:sz w:val="28"/>
          <w:szCs w:val="28"/>
          <w:rtl/>
        </w:rPr>
        <w:t xml:space="preserve"> درصد</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کارمندان در رتبه شغلی </w:t>
      </w:r>
      <w:r w:rsidRPr="009B47CC">
        <w:rPr>
          <w:rFonts w:ascii="Tahoma" w:eastAsia="Times New Roman" w:hAnsi="Tahoma" w:cs="B Nazanin"/>
          <w:color w:val="333333"/>
          <w:sz w:val="28"/>
          <w:szCs w:val="28"/>
          <w:rtl/>
          <w:lang w:bidi="fa-IR"/>
        </w:rPr>
        <w:t>۱۰</w:t>
      </w:r>
      <w:r w:rsidRPr="009B47CC">
        <w:rPr>
          <w:rFonts w:ascii="Tahoma" w:eastAsia="Times New Roman" w:hAnsi="Tahoma" w:cs="B Nazanin"/>
          <w:color w:val="333333"/>
          <w:sz w:val="28"/>
          <w:szCs w:val="28"/>
          <w:rtl/>
        </w:rPr>
        <w:t xml:space="preserve"> الی </w:t>
      </w:r>
      <w:r w:rsidRPr="009B47CC">
        <w:rPr>
          <w:rFonts w:ascii="Tahoma" w:eastAsia="Times New Roman" w:hAnsi="Tahoma" w:cs="B Nazanin"/>
          <w:color w:val="333333"/>
          <w:sz w:val="28"/>
          <w:szCs w:val="28"/>
          <w:rtl/>
          <w:lang w:bidi="fa-IR"/>
        </w:rPr>
        <w:t>۱۳ ۱۰</w:t>
      </w:r>
      <w:r w:rsidRPr="009B47CC">
        <w:rPr>
          <w:rFonts w:ascii="Tahoma" w:eastAsia="Times New Roman" w:hAnsi="Tahoma" w:cs="B Nazanin"/>
          <w:color w:val="333333"/>
          <w:sz w:val="28"/>
          <w:szCs w:val="28"/>
          <w:rtl/>
        </w:rPr>
        <w:t xml:space="preserve"> درصد</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کارمندان در رتبه شغلی </w:t>
      </w:r>
      <w:r w:rsidRPr="009B47CC">
        <w:rPr>
          <w:rFonts w:ascii="Tahoma" w:eastAsia="Times New Roman" w:hAnsi="Tahoma" w:cs="B Nazanin"/>
          <w:color w:val="333333"/>
          <w:sz w:val="28"/>
          <w:szCs w:val="28"/>
          <w:rtl/>
          <w:lang w:bidi="fa-IR"/>
        </w:rPr>
        <w:t>۱۴</w:t>
      </w:r>
      <w:r w:rsidRPr="009B47CC">
        <w:rPr>
          <w:rFonts w:ascii="Tahoma" w:eastAsia="Times New Roman" w:hAnsi="Tahoma" w:cs="B Nazanin"/>
          <w:color w:val="333333"/>
          <w:sz w:val="28"/>
          <w:szCs w:val="28"/>
          <w:rtl/>
        </w:rPr>
        <w:t xml:space="preserve"> الی </w:t>
      </w:r>
      <w:r w:rsidRPr="009B47CC">
        <w:rPr>
          <w:rFonts w:ascii="Tahoma" w:eastAsia="Times New Roman" w:hAnsi="Tahoma" w:cs="B Nazanin"/>
          <w:color w:val="333333"/>
          <w:sz w:val="28"/>
          <w:szCs w:val="28"/>
          <w:rtl/>
          <w:lang w:bidi="fa-IR"/>
        </w:rPr>
        <w:t>۱۶ ۱۵</w:t>
      </w:r>
      <w:r w:rsidRPr="009B47CC">
        <w:rPr>
          <w:rFonts w:ascii="Tahoma" w:eastAsia="Times New Roman" w:hAnsi="Tahoma" w:cs="B Nazanin"/>
          <w:color w:val="333333"/>
          <w:sz w:val="28"/>
          <w:szCs w:val="28"/>
          <w:rtl/>
        </w:rPr>
        <w:t xml:space="preserve"> درصد</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کارمندان در رتبه شغلی </w:t>
      </w:r>
      <w:r w:rsidRPr="009B47CC">
        <w:rPr>
          <w:rFonts w:ascii="Tahoma" w:eastAsia="Times New Roman" w:hAnsi="Tahoma" w:cs="B Nazanin"/>
          <w:color w:val="333333"/>
          <w:sz w:val="28"/>
          <w:szCs w:val="28"/>
          <w:rtl/>
          <w:lang w:bidi="fa-IR"/>
        </w:rPr>
        <w:t>۱۷</w:t>
      </w:r>
      <w:r w:rsidRPr="009B47CC">
        <w:rPr>
          <w:rFonts w:ascii="Tahoma" w:eastAsia="Times New Roman" w:hAnsi="Tahoma" w:cs="B Nazanin"/>
          <w:color w:val="333333"/>
          <w:sz w:val="28"/>
          <w:szCs w:val="28"/>
          <w:rtl/>
        </w:rPr>
        <w:t xml:space="preserve"> و </w:t>
      </w:r>
      <w:r w:rsidRPr="009B47CC">
        <w:rPr>
          <w:rFonts w:ascii="Tahoma" w:eastAsia="Times New Roman" w:hAnsi="Tahoma" w:cs="B Nazanin"/>
          <w:color w:val="333333"/>
          <w:sz w:val="28"/>
          <w:szCs w:val="28"/>
          <w:rtl/>
          <w:lang w:bidi="fa-IR"/>
        </w:rPr>
        <w:t>۱۸ ۲۰</w:t>
      </w:r>
      <w:r w:rsidRPr="009B47CC">
        <w:rPr>
          <w:rFonts w:ascii="Tahoma" w:eastAsia="Times New Roman" w:hAnsi="Tahoma" w:cs="B Nazanin"/>
          <w:color w:val="333333"/>
          <w:sz w:val="28"/>
          <w:szCs w:val="28"/>
          <w:rtl/>
        </w:rPr>
        <w:t xml:space="preserve"> درصد</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کارمندان در رتبه شغلی </w:t>
      </w:r>
      <w:r w:rsidRPr="009B47CC">
        <w:rPr>
          <w:rFonts w:ascii="Tahoma" w:eastAsia="Times New Roman" w:hAnsi="Tahoma" w:cs="B Nazanin"/>
          <w:color w:val="333333"/>
          <w:sz w:val="28"/>
          <w:szCs w:val="28"/>
          <w:rtl/>
          <w:lang w:bidi="fa-IR"/>
        </w:rPr>
        <w:t>۱۹</w:t>
      </w:r>
      <w:r w:rsidRPr="009B47CC">
        <w:rPr>
          <w:rFonts w:ascii="Tahoma" w:eastAsia="Times New Roman" w:hAnsi="Tahoma" w:cs="B Nazanin"/>
          <w:color w:val="333333"/>
          <w:sz w:val="28"/>
          <w:szCs w:val="28"/>
          <w:rtl/>
        </w:rPr>
        <w:t xml:space="preserve"> وبه بالا </w:t>
      </w:r>
      <w:r w:rsidRPr="009B47CC">
        <w:rPr>
          <w:rFonts w:ascii="Tahoma" w:eastAsia="Times New Roman" w:hAnsi="Tahoma" w:cs="B Nazanin"/>
          <w:color w:val="333333"/>
          <w:sz w:val="28"/>
          <w:szCs w:val="28"/>
          <w:rtl/>
          <w:lang w:bidi="fa-IR"/>
        </w:rPr>
        <w:t>۲۵</w:t>
      </w:r>
      <w:r w:rsidRPr="009B47CC">
        <w:rPr>
          <w:rFonts w:ascii="Tahoma" w:eastAsia="Times New Roman" w:hAnsi="Tahoma" w:cs="B Nazanin"/>
          <w:color w:val="333333"/>
          <w:sz w:val="28"/>
          <w:szCs w:val="28"/>
          <w:rtl/>
        </w:rPr>
        <w:t xml:space="preserve"> درصد</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۸</w:t>
      </w:r>
      <w:r w:rsidRPr="009B47CC">
        <w:rPr>
          <w:rFonts w:ascii="Tahoma" w:eastAsia="Times New Roman" w:hAnsi="Tahoma" w:cs="B Nazanin"/>
          <w:color w:val="333333"/>
          <w:sz w:val="28"/>
          <w:szCs w:val="28"/>
        </w:rPr>
        <w:t xml:space="preserve"> - </w:t>
      </w:r>
      <w:r w:rsidRPr="009B47CC">
        <w:rPr>
          <w:rFonts w:ascii="Tahoma" w:eastAsia="Times New Roman" w:hAnsi="Tahoma" w:cs="B Nazanin"/>
          <w:color w:val="333333"/>
          <w:sz w:val="28"/>
          <w:szCs w:val="28"/>
          <w:rtl/>
        </w:rPr>
        <w:t xml:space="preserve">کلیه نظامیان بالاتر از درجه سرهنگی که از تاریخ </w:t>
      </w:r>
      <w:r w:rsidRPr="009B47CC">
        <w:rPr>
          <w:rFonts w:ascii="Tahoma" w:eastAsia="Times New Roman" w:hAnsi="Tahoma" w:cs="B Nazanin"/>
          <w:color w:val="333333"/>
          <w:sz w:val="28"/>
          <w:szCs w:val="28"/>
          <w:rtl/>
          <w:lang w:bidi="fa-IR"/>
        </w:rPr>
        <w:t>۱۵/‏۰۱/‏۱۳۵۸</w:t>
      </w:r>
      <w:r w:rsidRPr="009B47CC">
        <w:rPr>
          <w:rFonts w:ascii="Times New Roman" w:eastAsia="Times New Roman" w:hAnsi="Times New Roman" w:cs="Times New Roman" w:hint="cs"/>
          <w:color w:val="333333"/>
          <w:sz w:val="28"/>
          <w:szCs w:val="28"/>
          <w:rtl/>
          <w:lang w:bidi="fa-IR"/>
        </w:rPr>
        <w:t>‬</w:t>
      </w:r>
      <w:r w:rsidRPr="009B47CC">
        <w:rPr>
          <w:rFonts w:ascii="Tahoma" w:eastAsia="Times New Roman" w:hAnsi="Tahoma" w:cs="B Nazanin"/>
          <w:color w:val="333333"/>
          <w:sz w:val="28"/>
          <w:szCs w:val="28"/>
          <w:rtl/>
        </w:rPr>
        <w:t xml:space="preserve"> به بعد در خدمت نیروهای مسلح نبوده‌اند و احکام خاص قضائی برای آنان تعیین نشده است، صرفاً از حقوق ردیف درجه سرهنگی برخوردار خواهند شد و مشمول سایر تبصره‌های این بند نخواهند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۹- </w:t>
      </w:r>
      <w:r w:rsidRPr="009B47CC">
        <w:rPr>
          <w:rFonts w:ascii="Tahoma" w:eastAsia="Times New Roman" w:hAnsi="Tahoma" w:cs="B Nazanin"/>
          <w:color w:val="333333"/>
          <w:sz w:val="28"/>
          <w:szCs w:val="28"/>
          <w:rtl/>
        </w:rPr>
        <w:t xml:space="preserve">مشمولین قانون حالت اشتغال - مصوب </w:t>
      </w:r>
      <w:r w:rsidRPr="009B47CC">
        <w:rPr>
          <w:rFonts w:ascii="Tahoma" w:eastAsia="Times New Roman" w:hAnsi="Tahoma" w:cs="B Nazanin"/>
          <w:color w:val="333333"/>
          <w:sz w:val="28"/>
          <w:szCs w:val="28"/>
          <w:rtl/>
          <w:lang w:bidi="fa-IR"/>
        </w:rPr>
        <w:t xml:space="preserve">۱۳۷۲- </w:t>
      </w:r>
      <w:r w:rsidRPr="009B47CC">
        <w:rPr>
          <w:rFonts w:ascii="Tahoma" w:eastAsia="Times New Roman" w:hAnsi="Tahoma" w:cs="B Nazanin"/>
          <w:color w:val="333333"/>
          <w:sz w:val="28"/>
          <w:szCs w:val="28"/>
          <w:rtl/>
        </w:rPr>
        <w:t>مجلس شورای اسلامی از مقررات این دستورالعمل مستثنی می‌باشند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۱۱۰- </w:t>
      </w:r>
      <w:r w:rsidRPr="009B47CC">
        <w:rPr>
          <w:rFonts w:ascii="Tahoma" w:eastAsia="Times New Roman" w:hAnsi="Tahoma" w:cs="B Nazanin"/>
          <w:color w:val="333333"/>
          <w:sz w:val="28"/>
          <w:szCs w:val="28"/>
          <w:rtl/>
        </w:rPr>
        <w:t xml:space="preserve">از تاریخ </w:t>
      </w:r>
      <w:r w:rsidRPr="009B47CC">
        <w:rPr>
          <w:rFonts w:ascii="Tahoma" w:eastAsia="Times New Roman" w:hAnsi="Tahoma" w:cs="B Nazanin"/>
          <w:color w:val="333333"/>
          <w:sz w:val="28"/>
          <w:szCs w:val="28"/>
          <w:rtl/>
          <w:lang w:bidi="fa-IR"/>
        </w:rPr>
        <w:t>۰۱/‏۰۱/‏۱۳۸۶</w:t>
      </w:r>
      <w:r w:rsidRPr="009B47CC">
        <w:rPr>
          <w:rFonts w:ascii="Times New Roman" w:eastAsia="Times New Roman" w:hAnsi="Times New Roman" w:cs="Times New Roman" w:hint="cs"/>
          <w:color w:val="333333"/>
          <w:sz w:val="28"/>
          <w:szCs w:val="28"/>
          <w:rtl/>
          <w:lang w:bidi="fa-IR"/>
        </w:rPr>
        <w:t>‬</w:t>
      </w:r>
      <w:r w:rsidRPr="009B47CC">
        <w:rPr>
          <w:rFonts w:ascii="Tahoma" w:eastAsia="Times New Roman" w:hAnsi="Tahoma" w:cs="B Nazanin"/>
          <w:color w:val="333333"/>
          <w:sz w:val="28"/>
          <w:szCs w:val="28"/>
          <w:rtl/>
        </w:rPr>
        <w:t xml:space="preserve"> حقوق کلیه بازنشستگان، موظفین یا مستمری‌بگیران اعضاء هیأت علمی و قضات که بازنشسته، ازکارافتاده و فوت شده‌اند در صورتی‌که کمتر از حاصل ضرب ضریب ریالی موضوع ماده (</w:t>
      </w:r>
      <w:r w:rsidRPr="009B47CC">
        <w:rPr>
          <w:rFonts w:ascii="Tahoma" w:eastAsia="Times New Roman" w:hAnsi="Tahoma" w:cs="B Nazanin"/>
          <w:color w:val="333333"/>
          <w:sz w:val="28"/>
          <w:szCs w:val="28"/>
          <w:rtl/>
          <w:lang w:bidi="fa-IR"/>
        </w:rPr>
        <w:t xml:space="preserve">۱۰۹) </w:t>
      </w:r>
      <w:r w:rsidRPr="009B47CC">
        <w:rPr>
          <w:rFonts w:ascii="Tahoma" w:eastAsia="Times New Roman" w:hAnsi="Tahoma" w:cs="B Nazanin"/>
          <w:color w:val="333333"/>
          <w:sz w:val="28"/>
          <w:szCs w:val="28"/>
          <w:rtl/>
        </w:rPr>
        <w:t>این قانون با رعایت ماده (</w:t>
      </w:r>
      <w:r w:rsidRPr="009B47CC">
        <w:rPr>
          <w:rFonts w:ascii="Tahoma" w:eastAsia="Times New Roman" w:hAnsi="Tahoma" w:cs="B Nazanin"/>
          <w:color w:val="333333"/>
          <w:sz w:val="28"/>
          <w:szCs w:val="28"/>
          <w:rtl/>
          <w:lang w:bidi="fa-IR"/>
        </w:rPr>
        <w:t xml:space="preserve">۱۲۵) </w:t>
      </w:r>
      <w:r w:rsidRPr="009B47CC">
        <w:rPr>
          <w:rFonts w:ascii="Tahoma" w:eastAsia="Times New Roman" w:hAnsi="Tahoma" w:cs="B Nazanin"/>
          <w:color w:val="333333"/>
          <w:sz w:val="28"/>
          <w:szCs w:val="28"/>
          <w:rtl/>
        </w:rPr>
        <w:t>و ارقام مذکور در جداول بندهای (الف) و (ب) این ماده و تبصره‌های مربوط باشد تا این میزان افزایش می‌یابد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حقوق بازنشستگی، موظفین یا مستمری بگیران اعضاء هیأت علمی براساس امتیاز ردیف آخرین مرتبه علمی و بر اساس سی سال سنوات خدمت مطابق جدول و احکام زیر خواهد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مرتبه علمی امتیاز</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مربی آموزشیار وپژوهشیاران </w:t>
      </w:r>
      <w:r w:rsidRPr="009B47CC">
        <w:rPr>
          <w:rFonts w:ascii="Tahoma" w:eastAsia="Times New Roman" w:hAnsi="Tahoma" w:cs="B Nazanin"/>
          <w:color w:val="333333"/>
          <w:sz w:val="28"/>
          <w:szCs w:val="28"/>
          <w:rtl/>
          <w:lang w:bidi="fa-IR"/>
        </w:rPr>
        <w:t>۹۵۰۰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مربی </w:t>
      </w:r>
      <w:r w:rsidRPr="009B47CC">
        <w:rPr>
          <w:rFonts w:ascii="Tahoma" w:eastAsia="Times New Roman" w:hAnsi="Tahoma" w:cs="B Nazanin"/>
          <w:color w:val="333333"/>
          <w:sz w:val="28"/>
          <w:szCs w:val="28"/>
          <w:rtl/>
          <w:lang w:bidi="fa-IR"/>
        </w:rPr>
        <w:t>۱۱۰۰۰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استادیار </w:t>
      </w:r>
      <w:r w:rsidRPr="009B47CC">
        <w:rPr>
          <w:rFonts w:ascii="Tahoma" w:eastAsia="Times New Roman" w:hAnsi="Tahoma" w:cs="B Nazanin"/>
          <w:color w:val="333333"/>
          <w:sz w:val="28"/>
          <w:szCs w:val="28"/>
          <w:rtl/>
          <w:lang w:bidi="fa-IR"/>
        </w:rPr>
        <w:t>۱۴۰۰۰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دانشیار </w:t>
      </w:r>
      <w:r w:rsidRPr="009B47CC">
        <w:rPr>
          <w:rFonts w:ascii="Tahoma" w:eastAsia="Times New Roman" w:hAnsi="Tahoma" w:cs="B Nazanin"/>
          <w:color w:val="333333"/>
          <w:sz w:val="28"/>
          <w:szCs w:val="28"/>
          <w:rtl/>
          <w:lang w:bidi="fa-IR"/>
        </w:rPr>
        <w:t>۱۶۰۰۰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استاد </w:t>
      </w:r>
      <w:r w:rsidRPr="009B47CC">
        <w:rPr>
          <w:rFonts w:ascii="Tahoma" w:eastAsia="Times New Roman" w:hAnsi="Tahoma" w:cs="B Nazanin"/>
          <w:color w:val="333333"/>
          <w:sz w:val="28"/>
          <w:szCs w:val="28"/>
          <w:rtl/>
          <w:lang w:bidi="fa-IR"/>
        </w:rPr>
        <w:t>۱۸۰۰۰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lastRenderedPageBreak/>
        <w:t>ب) حقوق بازنشستگی، موظفین یا مستمری بگیران قضات براساس امتیاز ردیف آخرین گروه و بر اساس سی سال سنوات خدمت مطابق جدول و احکام زیر خواهد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گروه امتیاز</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یک </w:t>
      </w:r>
      <w:r w:rsidRPr="009B47CC">
        <w:rPr>
          <w:rFonts w:ascii="Tahoma" w:eastAsia="Times New Roman" w:hAnsi="Tahoma" w:cs="B Nazanin"/>
          <w:color w:val="333333"/>
          <w:sz w:val="28"/>
          <w:szCs w:val="28"/>
          <w:rtl/>
          <w:lang w:bidi="fa-IR"/>
        </w:rPr>
        <w:t>۸۵۰۰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دو </w:t>
      </w:r>
      <w:r w:rsidRPr="009B47CC">
        <w:rPr>
          <w:rFonts w:ascii="Tahoma" w:eastAsia="Times New Roman" w:hAnsi="Tahoma" w:cs="B Nazanin"/>
          <w:color w:val="333333"/>
          <w:sz w:val="28"/>
          <w:szCs w:val="28"/>
          <w:rtl/>
          <w:lang w:bidi="fa-IR"/>
        </w:rPr>
        <w:t>۹۵۰۰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سه </w:t>
      </w:r>
      <w:r w:rsidRPr="009B47CC">
        <w:rPr>
          <w:rFonts w:ascii="Tahoma" w:eastAsia="Times New Roman" w:hAnsi="Tahoma" w:cs="B Nazanin"/>
          <w:color w:val="333333"/>
          <w:sz w:val="28"/>
          <w:szCs w:val="28"/>
          <w:rtl/>
          <w:lang w:bidi="fa-IR"/>
        </w:rPr>
        <w:t>۱۰۵۰۰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چهار </w:t>
      </w:r>
      <w:r w:rsidRPr="009B47CC">
        <w:rPr>
          <w:rFonts w:ascii="Tahoma" w:eastAsia="Times New Roman" w:hAnsi="Tahoma" w:cs="B Nazanin"/>
          <w:color w:val="333333"/>
          <w:sz w:val="28"/>
          <w:szCs w:val="28"/>
          <w:rtl/>
          <w:lang w:bidi="fa-IR"/>
        </w:rPr>
        <w:t>۱۱۵۰۰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پنج </w:t>
      </w:r>
      <w:r w:rsidRPr="009B47CC">
        <w:rPr>
          <w:rFonts w:ascii="Tahoma" w:eastAsia="Times New Roman" w:hAnsi="Tahoma" w:cs="B Nazanin"/>
          <w:color w:val="333333"/>
          <w:sz w:val="28"/>
          <w:szCs w:val="28"/>
          <w:rtl/>
          <w:lang w:bidi="fa-IR"/>
        </w:rPr>
        <w:t>۱۲۵۰۰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شش </w:t>
      </w:r>
      <w:r w:rsidRPr="009B47CC">
        <w:rPr>
          <w:rFonts w:ascii="Tahoma" w:eastAsia="Times New Roman" w:hAnsi="Tahoma" w:cs="B Nazanin"/>
          <w:color w:val="333333"/>
          <w:sz w:val="28"/>
          <w:szCs w:val="28"/>
          <w:rtl/>
          <w:lang w:bidi="fa-IR"/>
        </w:rPr>
        <w:t>۱۳۵۰۰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هفت </w:t>
      </w:r>
      <w:r w:rsidRPr="009B47CC">
        <w:rPr>
          <w:rFonts w:ascii="Tahoma" w:eastAsia="Times New Roman" w:hAnsi="Tahoma" w:cs="B Nazanin"/>
          <w:color w:val="333333"/>
          <w:sz w:val="28"/>
          <w:szCs w:val="28"/>
          <w:rtl/>
          <w:lang w:bidi="fa-IR"/>
        </w:rPr>
        <w:t>۱۵۰۰۰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هشت </w:t>
      </w:r>
      <w:r w:rsidRPr="009B47CC">
        <w:rPr>
          <w:rFonts w:ascii="Tahoma" w:eastAsia="Times New Roman" w:hAnsi="Tahoma" w:cs="B Nazanin"/>
          <w:color w:val="333333"/>
          <w:sz w:val="28"/>
          <w:szCs w:val="28"/>
          <w:rtl/>
          <w:lang w:bidi="fa-IR"/>
        </w:rPr>
        <w:t>۱۶۰۰۰</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w:t>
      </w:r>
      <w:r w:rsidRPr="009B47CC">
        <w:rPr>
          <w:rFonts w:ascii="Tahoma" w:eastAsia="Times New Roman" w:hAnsi="Tahoma" w:cs="B Nazanin"/>
          <w:color w:val="333333"/>
          <w:sz w:val="28"/>
          <w:szCs w:val="28"/>
          <w:rtl/>
        </w:rPr>
        <w:t>در محاسبه امتیاز حقوق مبنای دارندگان مشاغل قضائی با کمتر از مدرک لیسانس و معادل آن (موضوع ماده واحده قانون تعیین وضعیت قضائی کسانی که سه سال در دادسراهای انقلاب اسلامی اشتغال به کار قضائی داشته‌اند) پنج درصد (</w:t>
      </w:r>
      <w:r w:rsidRPr="009B47CC">
        <w:rPr>
          <w:rFonts w:ascii="Tahoma" w:eastAsia="Times New Roman" w:hAnsi="Tahoma" w:cs="B Nazanin"/>
          <w:color w:val="333333"/>
          <w:sz w:val="28"/>
          <w:szCs w:val="28"/>
          <w:rtl/>
          <w:lang w:bidi="fa-IR"/>
        </w:rPr>
        <w:t xml:space="preserve">۵%) </w:t>
      </w:r>
      <w:r w:rsidRPr="009B47CC">
        <w:rPr>
          <w:rFonts w:ascii="Tahoma" w:eastAsia="Times New Roman" w:hAnsi="Tahoma" w:cs="B Nazanin"/>
          <w:color w:val="333333"/>
          <w:sz w:val="28"/>
          <w:szCs w:val="28"/>
          <w:rtl/>
        </w:rPr>
        <w:t>از امتیاز گروه شغلی آنان کسر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w:t>
      </w:r>
      <w:r w:rsidRPr="009B47CC">
        <w:rPr>
          <w:rFonts w:ascii="Tahoma" w:eastAsia="Times New Roman" w:hAnsi="Tahoma" w:cs="B Nazanin"/>
          <w:color w:val="333333"/>
          <w:sz w:val="28"/>
          <w:szCs w:val="28"/>
          <w:rtl/>
        </w:rPr>
        <w:t>در محاسبه امتیاز حقوق دارندگان پایه قضائی در صورت داشتن مدرک تحصیلی کارشناسی ارشد یا معادل آن در رشته‌های قابل قبول برای قضات پنج درصد (</w:t>
      </w:r>
      <w:r w:rsidRPr="009B47CC">
        <w:rPr>
          <w:rFonts w:ascii="Tahoma" w:eastAsia="Times New Roman" w:hAnsi="Tahoma" w:cs="B Nazanin"/>
          <w:color w:val="333333"/>
          <w:sz w:val="28"/>
          <w:szCs w:val="28"/>
          <w:rtl/>
          <w:lang w:bidi="fa-IR"/>
        </w:rPr>
        <w:t xml:space="preserve">۵%) </w:t>
      </w:r>
      <w:r w:rsidRPr="009B47CC">
        <w:rPr>
          <w:rFonts w:ascii="Tahoma" w:eastAsia="Times New Roman" w:hAnsi="Tahoma" w:cs="B Nazanin"/>
          <w:color w:val="333333"/>
          <w:sz w:val="28"/>
          <w:szCs w:val="28"/>
          <w:rtl/>
        </w:rPr>
        <w:t>و برای مدرک تحصیلی دکترا یا معادل آن در همان رشته‌ها ده‌‌درصد (</w:t>
      </w:r>
      <w:r w:rsidRPr="009B47CC">
        <w:rPr>
          <w:rFonts w:ascii="Tahoma" w:eastAsia="Times New Roman" w:hAnsi="Tahoma" w:cs="B Nazanin"/>
          <w:color w:val="333333"/>
          <w:sz w:val="28"/>
          <w:szCs w:val="28"/>
          <w:rtl/>
          <w:lang w:bidi="fa-IR"/>
        </w:rPr>
        <w:t xml:space="preserve">۱۰%) </w:t>
      </w:r>
      <w:r w:rsidRPr="009B47CC">
        <w:rPr>
          <w:rFonts w:ascii="Tahoma" w:eastAsia="Times New Roman" w:hAnsi="Tahoma" w:cs="B Nazanin"/>
          <w:color w:val="333333"/>
          <w:sz w:val="28"/>
          <w:szCs w:val="28"/>
          <w:rtl/>
        </w:rPr>
        <w:t>به امتیاز گروه شغلی آنان اضافه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علاوه‌بر امتیازات فوق‌به متصدیان مشاغل مدیریت و سرپرستی در صورت داشتن مسؤولیتهای زیر حداقل به مدت دوسال در طول دوران خدمت درصدهای زیر حسب مورد به امتیاز حقوق آنان اضافه خواهد شد. برای سنوات کمتر از دوسال نیز به همان نسبت محاسبه و پرداخت خواهد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 xml:space="preserve">دادستان نظامی استان، دادستان عمومی (غیر از تهران)،‌رئیس دادگستری شهرستان، دادستان انقلاب اسلامی استان، رئیس دادگاه حقوقی </w:t>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tl/>
        </w:rPr>
        <w:t xml:space="preserve"> مستقل به مأخذ پنج‌درصد</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۵%</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مدیران کل، رئیس سازمان قضائی نیروهای مسلح مرکز استان (غیر از تهران)، دادستان نظامی تهران، رئیس کل دادگستری استان، رئیس شعبه اول دادگاه انقلاب اسلامی تهران به مأخذ ده‌درصد</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۱۰%</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۳</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معاونان رئیس قوه قضائیه و معاونان وزیر دادگستری، رئیس دیوان عدالت اداری، رئیس سازمان بازرسی کل کشور، دادستان انتظامی قضات، ‌رئیس سازمان قضائی نیروهای مسلح، ‌دادستان تهران، رئیس کل دادگستری استان تهران به مأخذ پانزده‌درصد (</w:t>
      </w:r>
      <w:r w:rsidRPr="009B47CC">
        <w:rPr>
          <w:rFonts w:ascii="Tahoma" w:eastAsia="Times New Roman" w:hAnsi="Tahoma" w:cs="B Nazanin"/>
          <w:color w:val="333333"/>
          <w:sz w:val="28"/>
          <w:szCs w:val="28"/>
          <w:rtl/>
          <w:lang w:bidi="fa-IR"/>
        </w:rPr>
        <w:t xml:space="preserve">۱۵%) </w:t>
      </w:r>
      <w:r w:rsidRPr="009B47CC">
        <w:rPr>
          <w:rFonts w:ascii="Tahoma" w:eastAsia="Times New Roman" w:hAnsi="Tahoma" w:cs="B Nazanin"/>
          <w:color w:val="333333"/>
          <w:sz w:val="28"/>
          <w:szCs w:val="28"/>
          <w:rtl/>
        </w:rPr>
        <w:t>حقوق مبنا</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۴</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رئیس دیوان عالی کشور و دادستان کل کشوربه مأخذ‌بیست‌درصد</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lang w:bidi="fa-IR"/>
        </w:rPr>
        <w:t>۲۰%</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۴- </w:t>
      </w:r>
      <w:r w:rsidRPr="009B47CC">
        <w:rPr>
          <w:rFonts w:ascii="Tahoma" w:eastAsia="Times New Roman" w:hAnsi="Tahoma" w:cs="B Nazanin"/>
          <w:color w:val="333333"/>
          <w:sz w:val="28"/>
          <w:szCs w:val="28"/>
          <w:rtl/>
        </w:rPr>
        <w:t>تبصره‌های «</w:t>
      </w:r>
      <w:r w:rsidRPr="009B47CC">
        <w:rPr>
          <w:rFonts w:ascii="Tahoma" w:eastAsia="Times New Roman" w:hAnsi="Tahoma" w:cs="B Nazanin"/>
          <w:color w:val="333333"/>
          <w:sz w:val="28"/>
          <w:szCs w:val="28"/>
          <w:rtl/>
          <w:lang w:bidi="fa-IR"/>
        </w:rPr>
        <w:t>۱»</w:t>
      </w:r>
      <w:r w:rsidRPr="009B47CC">
        <w:rPr>
          <w:rFonts w:ascii="Tahoma" w:eastAsia="Times New Roman" w:hAnsi="Tahoma" w:cs="B Nazanin"/>
          <w:color w:val="333333"/>
          <w:sz w:val="28"/>
          <w:szCs w:val="28"/>
          <w:rtl/>
        </w:rPr>
        <w:t>، «</w:t>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tl/>
        </w:rPr>
        <w:t>، «</w:t>
      </w:r>
      <w:r w:rsidRPr="009B47CC">
        <w:rPr>
          <w:rFonts w:ascii="Tahoma" w:eastAsia="Times New Roman" w:hAnsi="Tahoma" w:cs="B Nazanin"/>
          <w:color w:val="333333"/>
          <w:sz w:val="28"/>
          <w:szCs w:val="28"/>
          <w:rtl/>
          <w:lang w:bidi="fa-IR"/>
        </w:rPr>
        <w:t>۳»</w:t>
      </w:r>
      <w:r w:rsidRPr="009B47CC">
        <w:rPr>
          <w:rFonts w:ascii="Tahoma" w:eastAsia="Times New Roman" w:hAnsi="Tahoma" w:cs="B Nazanin"/>
          <w:color w:val="333333"/>
          <w:sz w:val="28"/>
          <w:szCs w:val="28"/>
          <w:rtl/>
        </w:rPr>
        <w:t>، «</w:t>
      </w:r>
      <w:r w:rsidRPr="009B47CC">
        <w:rPr>
          <w:rFonts w:ascii="Tahoma" w:eastAsia="Times New Roman" w:hAnsi="Tahoma" w:cs="B Nazanin"/>
          <w:color w:val="333333"/>
          <w:sz w:val="28"/>
          <w:szCs w:val="28"/>
          <w:rtl/>
          <w:lang w:bidi="fa-IR"/>
        </w:rPr>
        <w:t>۴»</w:t>
      </w:r>
      <w:r w:rsidRPr="009B47CC">
        <w:rPr>
          <w:rFonts w:ascii="Tahoma" w:eastAsia="Times New Roman" w:hAnsi="Tahoma" w:cs="B Nazanin"/>
          <w:color w:val="333333"/>
          <w:sz w:val="28"/>
          <w:szCs w:val="28"/>
          <w:rtl/>
        </w:rPr>
        <w:t>، «</w:t>
      </w:r>
      <w:r w:rsidRPr="009B47CC">
        <w:rPr>
          <w:rFonts w:ascii="Tahoma" w:eastAsia="Times New Roman" w:hAnsi="Tahoma" w:cs="B Nazanin"/>
          <w:color w:val="333333"/>
          <w:sz w:val="28"/>
          <w:szCs w:val="28"/>
          <w:rtl/>
          <w:lang w:bidi="fa-IR"/>
        </w:rPr>
        <w:t xml:space="preserve">۵» </w:t>
      </w:r>
      <w:r w:rsidRPr="009B47CC">
        <w:rPr>
          <w:rFonts w:ascii="Tahoma" w:eastAsia="Times New Roman" w:hAnsi="Tahoma" w:cs="B Nazanin"/>
          <w:color w:val="333333"/>
          <w:sz w:val="28"/>
          <w:szCs w:val="28"/>
          <w:rtl/>
        </w:rPr>
        <w:t>و «</w:t>
      </w:r>
      <w:r w:rsidRPr="009B47CC">
        <w:rPr>
          <w:rFonts w:ascii="Tahoma" w:eastAsia="Times New Roman" w:hAnsi="Tahoma" w:cs="B Nazanin"/>
          <w:color w:val="333333"/>
          <w:sz w:val="28"/>
          <w:szCs w:val="28"/>
          <w:rtl/>
          <w:lang w:bidi="fa-IR"/>
        </w:rPr>
        <w:t xml:space="preserve">۶» </w:t>
      </w:r>
      <w:r w:rsidRPr="009B47CC">
        <w:rPr>
          <w:rFonts w:ascii="Tahoma" w:eastAsia="Times New Roman" w:hAnsi="Tahoma" w:cs="B Nazanin"/>
          <w:color w:val="333333"/>
          <w:sz w:val="28"/>
          <w:szCs w:val="28"/>
          <w:rtl/>
        </w:rPr>
        <w:t>ماده (</w:t>
      </w:r>
      <w:r w:rsidRPr="009B47CC">
        <w:rPr>
          <w:rFonts w:ascii="Tahoma" w:eastAsia="Times New Roman" w:hAnsi="Tahoma" w:cs="B Nazanin"/>
          <w:color w:val="333333"/>
          <w:sz w:val="28"/>
          <w:szCs w:val="28"/>
          <w:rtl/>
          <w:lang w:bidi="fa-IR"/>
        </w:rPr>
        <w:t xml:space="preserve">۱۰۹) </w:t>
      </w:r>
      <w:r w:rsidRPr="009B47CC">
        <w:rPr>
          <w:rFonts w:ascii="Tahoma" w:eastAsia="Times New Roman" w:hAnsi="Tahoma" w:cs="B Nazanin"/>
          <w:color w:val="333333"/>
          <w:sz w:val="28"/>
          <w:szCs w:val="28"/>
          <w:rtl/>
        </w:rPr>
        <w:t>در مورد مشمولین این ماده لازم‌الاجراء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۱۱۱- </w:t>
      </w:r>
      <w:r w:rsidRPr="009B47CC">
        <w:rPr>
          <w:rFonts w:ascii="Tahoma" w:eastAsia="Times New Roman" w:hAnsi="Tahoma" w:cs="B Nazanin"/>
          <w:color w:val="333333"/>
          <w:sz w:val="28"/>
          <w:szCs w:val="28"/>
          <w:rtl/>
        </w:rPr>
        <w:t>به منظور یکنواختی و هماهنگ سازی سایر حمایتهای قانونی مشترکین کلیه صندوق‌های بازنشستگی دستگاه‌های اجرائی مشمول این قانون، بندهای زیر لازم‌الاجراءخواهد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کلیه شاغلین و بازنشستگان مشترک صندوقهای بازنشستگی می‌توانند والدین تحت تکفل خود را در صورتی‌که تحت پوشش هیچ یک از بیمه‌های خدمات درمانی نباشند، تحت پوشش بیمه خدمات درمانی خود قرار دهند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lastRenderedPageBreak/>
        <w:t>۲</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فرزندان اناث مشروط بر آن‌که ورثه قانونی باشند، در صورت نداشتن شغل یا شوهر و فرزندان ذکور مشروط بر آن‌که ورثه قانونی باشند تا بیست‌سالگی و در صورت اشتغال به تحصیلات دانشگاهی تا بیست و پنج‌‌سالگی از کمک هزینه اولاد، بیمه و یا مستمری والدین خود برخوردار می‌گردند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۱۱۲- </w:t>
      </w:r>
      <w:r w:rsidRPr="009B47CC">
        <w:rPr>
          <w:rFonts w:ascii="Tahoma" w:eastAsia="Times New Roman" w:hAnsi="Tahoma" w:cs="B Nazanin"/>
          <w:color w:val="333333"/>
          <w:sz w:val="28"/>
          <w:szCs w:val="28"/>
          <w:rtl/>
        </w:rPr>
        <w:t xml:space="preserve">سازمان مدیریت و برنامه‌ریزی کشور و وزارت رفاه و تأمین اجتماعی مکلفند، آئین‌نامه نحوه تطبیق و تعیین حقوق بازنشستگان، موظفین یا مستمری‌بگیران آن دسته از دستگاه‌های اجرائی که مشمول قانون نظام هماهنگ پرداخت مصوب </w:t>
      </w:r>
      <w:r w:rsidRPr="009B47CC">
        <w:rPr>
          <w:rFonts w:ascii="Tahoma" w:eastAsia="Times New Roman" w:hAnsi="Tahoma" w:cs="B Nazanin"/>
          <w:color w:val="333333"/>
          <w:sz w:val="28"/>
          <w:szCs w:val="28"/>
          <w:rtl/>
          <w:lang w:bidi="fa-IR"/>
        </w:rPr>
        <w:t>۱۳۷۰</w:t>
      </w:r>
      <w:r w:rsidRPr="009B47CC">
        <w:rPr>
          <w:rFonts w:ascii="Tahoma" w:eastAsia="Times New Roman" w:hAnsi="Tahoma" w:cs="B Nazanin"/>
          <w:color w:val="333333"/>
          <w:sz w:val="28"/>
          <w:szCs w:val="28"/>
          <w:rtl/>
        </w:rPr>
        <w:t xml:space="preserve"> نبوده‌اند را با جدول بند «الف» ماده (</w:t>
      </w:r>
      <w:r w:rsidRPr="009B47CC">
        <w:rPr>
          <w:rFonts w:ascii="Tahoma" w:eastAsia="Times New Roman" w:hAnsi="Tahoma" w:cs="B Nazanin"/>
          <w:color w:val="333333"/>
          <w:sz w:val="28"/>
          <w:szCs w:val="28"/>
          <w:rtl/>
          <w:lang w:bidi="fa-IR"/>
        </w:rPr>
        <w:t xml:space="preserve">۱۰۹) </w:t>
      </w:r>
      <w:r w:rsidRPr="009B47CC">
        <w:rPr>
          <w:rFonts w:ascii="Tahoma" w:eastAsia="Times New Roman" w:hAnsi="Tahoma" w:cs="B Nazanin"/>
          <w:color w:val="333333"/>
          <w:sz w:val="28"/>
          <w:szCs w:val="28"/>
          <w:rtl/>
        </w:rPr>
        <w:t>این قانون و احکام مربوط تهیه و حداکثر ظرف مدت سه ماه از تاریخ تصویب این قانون به تصویب هیأت وزیران برسانند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۱۱۳- </w:t>
      </w:r>
      <w:r w:rsidRPr="009B47CC">
        <w:rPr>
          <w:rFonts w:ascii="Tahoma" w:eastAsia="Times New Roman" w:hAnsi="Tahoma" w:cs="B Nazanin"/>
          <w:color w:val="333333"/>
          <w:sz w:val="28"/>
          <w:szCs w:val="28"/>
          <w:rtl/>
        </w:rPr>
        <w:t>دولت مکلف است تا پایان قانون برنامه چهارم توسعه‌اقتصادی، اجتماعی و فرهنگی جمهوری اسلامی ایران در خصوص تجمیع کلیه صندوقهای بازنشستگی اعم از کشوری و تأمین اجتماعی در سازمان تامین اجتماعی اقدامات قانونی لازم را به‌عمل آورد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فصل چهاردهم - شورای عالی اداری و شورای توسعه مدیریت و سرمایه انسانی</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۱۱۴- </w:t>
      </w:r>
      <w:r w:rsidRPr="009B47CC">
        <w:rPr>
          <w:rFonts w:ascii="Tahoma" w:eastAsia="Times New Roman" w:hAnsi="Tahoma" w:cs="B Nazanin"/>
          <w:color w:val="333333"/>
          <w:sz w:val="28"/>
          <w:szCs w:val="28"/>
          <w:rtl/>
        </w:rPr>
        <w:t>به‌منظور ایجاد تحول در نظام اداری کشور در ابعاد، نقش و اندازه دولت‌، ساختار تشکیلاتی و نظام‌های استخدامی‌، مدیریت منابع انسانی‌، روش‌های انجام کار و فناوری اداری و ارتقاء و حفظ کرامت مردم و نیل به نظام اداری و مدیریتی کارا، بهره‌ور و ارزش افزا، پاسخگو، شفاف و عاری از فساد و تبعیض‌، اثربخش‌، نتیجه‌گرا و مردم‌سالار، شورای عالی اداری با ترکیب و اختیارات زیر تشکیل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اعضاء شورای یاد شده عبارتند از</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w:t>
      </w:r>
      <w:r w:rsidRPr="009B47CC">
        <w:rPr>
          <w:rFonts w:ascii="Tahoma" w:eastAsia="Times New Roman" w:hAnsi="Tahoma" w:cs="B Nazanin"/>
          <w:color w:val="333333"/>
          <w:sz w:val="28"/>
          <w:szCs w:val="28"/>
        </w:rPr>
        <w:t xml:space="preserve"> - </w:t>
      </w:r>
      <w:r w:rsidRPr="009B47CC">
        <w:rPr>
          <w:rFonts w:ascii="Tahoma" w:eastAsia="Times New Roman" w:hAnsi="Tahoma" w:cs="B Nazanin"/>
          <w:color w:val="333333"/>
          <w:sz w:val="28"/>
          <w:szCs w:val="28"/>
          <w:rtl/>
        </w:rPr>
        <w:t>رئیس جمهور (رئیس شورا) که در غیاب او معاون اول وی ریاست شورا را بر عهده خواهد داشت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رئیس سازمان مدیریت و برنامه ریزی کشور (عضو و دبیر شورا)</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۳</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وزراء آموزش و پرورش، بهداشت، درمان و آموزش پزشکی وکار و اموراجتماعی و سه نفر از وزراء بخشهای دیگر به انتخاب هیأت وزیران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۴</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وزیر یا رئیس دستگاه مستقل ذی‌ربط حسب مورد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۵</w:t>
      </w:r>
      <w:r w:rsidRPr="009B47CC">
        <w:rPr>
          <w:rFonts w:ascii="Tahoma" w:eastAsia="Times New Roman" w:hAnsi="Tahoma" w:cs="B Nazanin"/>
          <w:color w:val="333333"/>
          <w:sz w:val="28"/>
          <w:szCs w:val="28"/>
        </w:rPr>
        <w:t xml:space="preserve"> - </w:t>
      </w:r>
      <w:r w:rsidRPr="009B47CC">
        <w:rPr>
          <w:rFonts w:ascii="Tahoma" w:eastAsia="Times New Roman" w:hAnsi="Tahoma" w:cs="B Nazanin"/>
          <w:color w:val="333333"/>
          <w:sz w:val="28"/>
          <w:szCs w:val="28"/>
          <w:rtl/>
        </w:rPr>
        <w:t>دو نفر از استانداران به انتخاب استانداران سراسر کشور</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۶</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دونفر صاحب نظر در رشته حقوق اداری و مدیریت به انتخاب رئیس جمهور</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۷</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دو نفر از نمایندگان مجلس شورای اسلامی به انتخاب مجلس شورای اسلامی به عنوان ناظر</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دبیرخانه شورا در سازمان مدیریت و برنامه ریزی کشور خواهد بود و سازمان مسؤول نظارت بر حسن اجراء تصمیمات مربوط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مصوبات این شورا پس از تأیید رئیس‌جمهور لازم‌الاجراء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۱۱۵- </w:t>
      </w:r>
      <w:r w:rsidRPr="009B47CC">
        <w:rPr>
          <w:rFonts w:ascii="Tahoma" w:eastAsia="Times New Roman" w:hAnsi="Tahoma" w:cs="B Nazanin"/>
          <w:color w:val="333333"/>
          <w:sz w:val="28"/>
          <w:szCs w:val="28"/>
          <w:rtl/>
        </w:rPr>
        <w:t>وظایف و اختیارات شورای یاد شده به شرح زیر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اصلاح ساختار تشکیلات دستگاه‌های اجرائی به استثناء دستگاه‌هایی که احکام آنها در قانون اساسی آمده ویا به امر امام خمینی‌‌ (ره) و مقام معظم رهبری تأسیس شده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تجدید نظر در ساختار داخلی دستگاه‌های اجرائی به منظور ایجاد انسجام تشکیلاتی و حذف وظایف موازی، مشابه و تکراری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۳</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 xml:space="preserve">تفکیک وظایف اجرائی از حوزه‌های ستادی دستگاه‌های اجرائی و محدود نمودن فعالیت حوزه‌های ستادی به اعمال حاکمیت و </w:t>
      </w:r>
      <w:r w:rsidRPr="009B47CC">
        <w:rPr>
          <w:rFonts w:ascii="Tahoma" w:eastAsia="Times New Roman" w:hAnsi="Tahoma" w:cs="B Nazanin"/>
          <w:color w:val="333333"/>
          <w:sz w:val="28"/>
          <w:szCs w:val="28"/>
          <w:rtl/>
        </w:rPr>
        <w:lastRenderedPageBreak/>
        <w:t>امور مدیریتی و راهبردی‌، سیاستگذاری‌، برنامه‌ریزی‌، سازماندهی‌، نظارت و کنترل و انتقال وظایف اجرائی به واحدهای استانی‌، شهرستانی و سایر سطوح جغرافیایی و اصلاح ساختار تشکیلاتی متناسب با تغییرات به‌عمل آمده‌</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۴</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تنظیم دستورالعمل در مورد ادغام واحدهای استانی و شهرستانی وابسته به هر یک از وزارتخانه‌ها در یک واحد سازمانی‌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۵</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بررسی تعیین نقش و اندازه دولت و اتخاذ ضوابط و سیاستهای مناسب برای کوچک‌سازی دولت‌در چهارچوب سیاستهای کلان و قوانین مربوطه</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۶</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بررسی و موافقت با ایجاد هرنوع دستگاه اجرائی قبل از ارائه به مراجع ذی‌ربط مذکور در این قانون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۷</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بازنگری و اصلاح نظام تصمیم‌گیری شوراها و کمیته‌های کشور به نحوی که ضمن ارتقاء کیفی و کوتاه‌نمودن مراحل آن مراجع و نهادهای تصمیم‌گیرنده موازی و غیرضرور حذف شوند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۸</w:t>
      </w:r>
      <w:r w:rsidRPr="009B47CC">
        <w:rPr>
          <w:rFonts w:ascii="Tahoma" w:eastAsia="Times New Roman" w:hAnsi="Tahoma" w:cs="B Nazanin"/>
          <w:color w:val="333333"/>
          <w:sz w:val="28"/>
          <w:szCs w:val="28"/>
        </w:rPr>
        <w:t xml:space="preserve"> - </w:t>
      </w:r>
      <w:r w:rsidRPr="009B47CC">
        <w:rPr>
          <w:rFonts w:ascii="Tahoma" w:eastAsia="Times New Roman" w:hAnsi="Tahoma" w:cs="B Nazanin"/>
          <w:color w:val="333333"/>
          <w:sz w:val="28"/>
          <w:szCs w:val="28"/>
          <w:rtl/>
        </w:rPr>
        <w:t>تدوین مقررات لازم برای اجراء صحیح احکام این قانون‌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۹</w:t>
      </w:r>
      <w:r w:rsidRPr="009B47CC">
        <w:rPr>
          <w:rFonts w:ascii="Tahoma" w:eastAsia="Times New Roman" w:hAnsi="Tahoma" w:cs="B Nazanin"/>
          <w:color w:val="333333"/>
          <w:sz w:val="28"/>
          <w:szCs w:val="28"/>
        </w:rPr>
        <w:t xml:space="preserve"> - </w:t>
      </w:r>
      <w:r w:rsidRPr="009B47CC">
        <w:rPr>
          <w:rFonts w:ascii="Tahoma" w:eastAsia="Times New Roman" w:hAnsi="Tahoma" w:cs="B Nazanin"/>
          <w:color w:val="333333"/>
          <w:sz w:val="28"/>
          <w:szCs w:val="28"/>
          <w:rtl/>
        </w:rPr>
        <w:t>شناسایی و واگذاری وظایف‌، امور و فعالیت‌های قابل واگذاری دستگاه‌های اجرائی به شهرداری‌ها و بخش غیردولتی با هدف رهاسازی دولت از تصدی‌های غیرضرور و همچنین تعیین نحوه ارتباط و تنظیم مناسبات نظام اداری با شوراهای اسلامی روستا، بخش و شهر، شهرستان و استان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۱۰</w:t>
      </w:r>
      <w:r w:rsidRPr="009B47CC">
        <w:rPr>
          <w:rFonts w:ascii="Tahoma" w:eastAsia="Times New Roman" w:hAnsi="Tahoma" w:cs="B Nazanin"/>
          <w:color w:val="333333"/>
          <w:sz w:val="28"/>
          <w:szCs w:val="28"/>
        </w:rPr>
        <w:t xml:space="preserve"> - </w:t>
      </w:r>
      <w:r w:rsidRPr="009B47CC">
        <w:rPr>
          <w:rFonts w:ascii="Tahoma" w:eastAsia="Times New Roman" w:hAnsi="Tahoma" w:cs="B Nazanin"/>
          <w:color w:val="333333"/>
          <w:sz w:val="28"/>
          <w:szCs w:val="28"/>
          <w:rtl/>
        </w:rPr>
        <w:t>اصلاح و مهندسی مجدد سیستم‌ها، روش‌ها و رویه‌های موردعمل در دستگاه‌های اجرائی با گرایش ساده‌سازی مراحل انجام کار، خودکارسازی عملیات و کاهش میزان ارتباط کارمندان با مراجعه‌کنندگان‌، افزایش رضایت مراجعان‌، کاهش هزینه‌های اداری و اقتصادی‌نمودن فعالیت‌ها</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۱۱</w:t>
      </w:r>
      <w:r w:rsidRPr="009B47CC">
        <w:rPr>
          <w:rFonts w:ascii="Tahoma" w:eastAsia="Times New Roman" w:hAnsi="Tahoma" w:cs="B Nazanin"/>
          <w:color w:val="333333"/>
          <w:sz w:val="28"/>
          <w:szCs w:val="28"/>
        </w:rPr>
        <w:t xml:space="preserve"> - </w:t>
      </w:r>
      <w:r w:rsidRPr="009B47CC">
        <w:rPr>
          <w:rFonts w:ascii="Tahoma" w:eastAsia="Times New Roman" w:hAnsi="Tahoma" w:cs="B Nazanin"/>
          <w:color w:val="333333"/>
          <w:sz w:val="28"/>
          <w:szCs w:val="28"/>
          <w:rtl/>
        </w:rPr>
        <w:t>تصویب طرح‌های لازم برای ارتقاء بهره‌وری و کارآیی نیروی انسانی و مدیریت دستگاه‌های اجرائی‌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۱۲</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تصویب مقررات لازم درجهت بهینه‌سازی ساختار، ترکیب و توزیع نیروی انسانی بخش دولتی‌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۱۳</w:t>
      </w:r>
      <w:r w:rsidRPr="009B47CC">
        <w:rPr>
          <w:rFonts w:ascii="Tahoma" w:eastAsia="Times New Roman" w:hAnsi="Tahoma" w:cs="B Nazanin"/>
          <w:color w:val="333333"/>
          <w:sz w:val="28"/>
          <w:szCs w:val="28"/>
        </w:rPr>
        <w:t xml:space="preserve"> - </w:t>
      </w:r>
      <w:r w:rsidRPr="009B47CC">
        <w:rPr>
          <w:rFonts w:ascii="Tahoma" w:eastAsia="Times New Roman" w:hAnsi="Tahoma" w:cs="B Nazanin"/>
          <w:color w:val="333333"/>
          <w:sz w:val="28"/>
          <w:szCs w:val="28"/>
          <w:rtl/>
        </w:rPr>
        <w:t>تصویب دستورالعمل‌های مربوط به تعیین تکلیف نیروی انسانی دستگاه‌هایی که ادغام‌، منحل‌، واگذار و یا وظایف آنها به دیگر دستگاه‌ها منتقل می‌شود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۱۴</w:t>
      </w:r>
      <w:r w:rsidRPr="009B47CC">
        <w:rPr>
          <w:rFonts w:ascii="Tahoma" w:eastAsia="Times New Roman" w:hAnsi="Tahoma" w:cs="B Nazanin"/>
          <w:color w:val="333333"/>
          <w:sz w:val="28"/>
          <w:szCs w:val="28"/>
        </w:rPr>
        <w:t xml:space="preserve"> - </w:t>
      </w:r>
      <w:r w:rsidRPr="009B47CC">
        <w:rPr>
          <w:rFonts w:ascii="Tahoma" w:eastAsia="Times New Roman" w:hAnsi="Tahoma" w:cs="B Nazanin"/>
          <w:color w:val="333333"/>
          <w:sz w:val="28"/>
          <w:szCs w:val="28"/>
          <w:rtl/>
        </w:rPr>
        <w:t>تصویب دستورالعمل ناظر بر بهره‌برداری مطلوب از فضاها و تجهیزات و وسائط نقلیه اداری، جابه‌جایی و تأمین ساختمانهای اداری‌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۱۵</w:t>
      </w:r>
      <w:r w:rsidRPr="009B47CC">
        <w:rPr>
          <w:rFonts w:ascii="Tahoma" w:eastAsia="Times New Roman" w:hAnsi="Tahoma" w:cs="B Nazanin"/>
          <w:color w:val="333333"/>
          <w:sz w:val="28"/>
          <w:szCs w:val="28"/>
        </w:rPr>
        <w:t xml:space="preserve"> - </w:t>
      </w:r>
      <w:r w:rsidRPr="009B47CC">
        <w:rPr>
          <w:rFonts w:ascii="Tahoma" w:eastAsia="Times New Roman" w:hAnsi="Tahoma" w:cs="B Nazanin"/>
          <w:color w:val="333333"/>
          <w:sz w:val="28"/>
          <w:szCs w:val="28"/>
          <w:rtl/>
        </w:rPr>
        <w:t>پیشنهاد منابع موردنیاز برای تحقق برنامه‌های تحول نظام اداری و طرح‌های مصوب شورا که نیاز به منابع جدید دارد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ایجاد هرگونه دستگاه‌های اجرائی جدید براساس پیشنهاد دستگاه‌های ذی‌ربط موکول به تأیید شورای عالی اداری و تصویب هیأت‌وزیران و با تصویب مجلس شورای اسلامی خواهد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۱۱۶ - </w:t>
      </w:r>
      <w:r w:rsidRPr="009B47CC">
        <w:rPr>
          <w:rFonts w:ascii="Tahoma" w:eastAsia="Times New Roman" w:hAnsi="Tahoma" w:cs="B Nazanin"/>
          <w:color w:val="333333"/>
          <w:sz w:val="28"/>
          <w:szCs w:val="28"/>
          <w:rtl/>
        </w:rPr>
        <w:t>شورای توسعه مدیریت و سرمایه انسانی که در این قانون شورای توسعه مدیریت نامیده می‌شود برای انجام وظایف ذیل و با ترکیب مذکور در این ماده تشکیل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 ترکیب شورا</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رئیس سازمان مدیریت و برنامه ریزی کشور (رئیس شورا)</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دونفر از معاونین شاغل با تجربه مرتبط وزارتخانه‌ها به مدت چهارسال</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۳</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دونفر صاحب نظر در زمینه مدیریت و حقوق اداری به مدت چهارسال</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۴</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یک نفر از معاونین تخصصی سازمان مدیریت و برنامه ریزی کشور</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۵</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یک نفر از اعضاء کمیسیون اجتماعی مجلس شورای اسلامی با معرفی کمیسیون به تصویب مجلس شورای اسلامی به عنوان ناظر</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۶</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معاون ذی‌ربط سازمان مدیریت و برنامه‌ریزی‌کشور به عنوان دبیر شورا</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lastRenderedPageBreak/>
        <w:t>اعضاء مذکور در بندهای (</w:t>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tl/>
        </w:rPr>
        <w:t>،(</w:t>
      </w:r>
      <w:r w:rsidRPr="009B47CC">
        <w:rPr>
          <w:rFonts w:ascii="Tahoma" w:eastAsia="Times New Roman" w:hAnsi="Tahoma" w:cs="B Nazanin"/>
          <w:color w:val="333333"/>
          <w:sz w:val="28"/>
          <w:szCs w:val="28"/>
          <w:rtl/>
          <w:lang w:bidi="fa-IR"/>
        </w:rPr>
        <w:t>۳)</w:t>
      </w:r>
      <w:r w:rsidRPr="009B47CC">
        <w:rPr>
          <w:rFonts w:ascii="Tahoma" w:eastAsia="Times New Roman" w:hAnsi="Tahoma" w:cs="B Nazanin"/>
          <w:color w:val="333333"/>
          <w:sz w:val="28"/>
          <w:szCs w:val="28"/>
          <w:rtl/>
        </w:rPr>
        <w:t>و(</w:t>
      </w:r>
      <w:r w:rsidRPr="009B47CC">
        <w:rPr>
          <w:rFonts w:ascii="Tahoma" w:eastAsia="Times New Roman" w:hAnsi="Tahoma" w:cs="B Nazanin"/>
          <w:color w:val="333333"/>
          <w:sz w:val="28"/>
          <w:szCs w:val="28"/>
          <w:rtl/>
          <w:lang w:bidi="fa-IR"/>
        </w:rPr>
        <w:t xml:space="preserve">۴) </w:t>
      </w:r>
      <w:r w:rsidRPr="009B47CC">
        <w:rPr>
          <w:rFonts w:ascii="Tahoma" w:eastAsia="Times New Roman" w:hAnsi="Tahoma" w:cs="B Nazanin"/>
          <w:color w:val="333333"/>
          <w:sz w:val="28"/>
          <w:szCs w:val="28"/>
          <w:rtl/>
        </w:rPr>
        <w:t>بنا به پیشنهاد رئیس سازمان و تأیید رئیس جمهور انتخاب می‌گردند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۷</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وزیر کار وامور اجتماعی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ب - وظایف و اختیارات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بررسی و تصویب تعاریف و شرح وظایف رشته‌های شغلی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بررسی و تصویب شرایط احراز رشته‌های شغلی و نحوه تخصیص آنها به طبقات جداول حقوق</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۳</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بررسی و تصویب دستورالعمل‌ها و رویه‌هایی که به موجب این قانون در صلاحیت شورا قرار می‌گیرد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۴</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هماهنگی در اظهار نظر و پاسخگویی به استعلامات و ابهامات اداری و استخدامی دستگاه‌های اجرائی در اجراء مفاد این قانون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۵</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ایجاد رویه‌های واحد اداری و استخدامی در چهارچوب مقررات این قانون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۶</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اتخاذ تصمیم در خصوص از کارافتادگی و فوت به سبب انجام وظیفه و سایر امور مربوط، برای کارمندانی که تابع صندوق بازنشستگی کشوری می‌باشند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۷</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سایر مواردی که از طرف رئیس سازمان مدیریت و برنامه ریزی کشور و یا وزراء در ارتباط با تعهدات این قانون برای کسب نظر مشورتی ارجاع می‌شود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۸</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آئین‌نامه نحوه اداره شورای تخصصی با پیشنهاد سازمان مدیریت به 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۹</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سایر وظایفی که طبق قانون به‌عهده شورای امور اداری و استخدامی کشور بوده است با تأیید رئیس جمهور</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تصمیمات این شورا پس از تأیید رئیس جمهور برای دستگاه‌های مشمول این قانون لازم الاجراء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فصل پانزدهم - مقررات مختلف</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۱۱۷ - </w:t>
      </w:r>
      <w:r w:rsidRPr="009B47CC">
        <w:rPr>
          <w:rFonts w:ascii="Tahoma" w:eastAsia="Times New Roman" w:hAnsi="Tahoma" w:cs="B Nazanin"/>
          <w:color w:val="333333"/>
          <w:sz w:val="28"/>
          <w:szCs w:val="28"/>
          <w:rtl/>
        </w:rPr>
        <w:t>کلیه دستگاه‌های اجرائی به استثناء نهادها، مؤسسات و تشکیلات و سازمانهایی که زیرنظر مستقیم مقام معظم رهبری اداره می‌شوند، وزارت اطلاعات، نهادهای عمومی غیردولتی که با تعریف مذکور در ماده (</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تطبیق دارند، اعضاء هیأت علمی و قضات، هیأتهای مستشاری دیوان محاسبات، شورای نگهبان، مجمع تشخیص مصلحت نظام و مجلس خبرگان رهبری مشمول مقررات این قانون می‌شوند و در خصوص نیروهای نظامی و انتظامی مطابق نظر مقام معظم رهبری عمل می‌شود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w:t>
      </w:r>
      <w:r w:rsidRPr="009B47CC">
        <w:rPr>
          <w:rFonts w:ascii="Tahoma" w:eastAsia="Times New Roman" w:hAnsi="Tahoma" w:cs="B Nazanin"/>
          <w:color w:val="333333"/>
          <w:sz w:val="28"/>
          <w:szCs w:val="28"/>
          <w:rtl/>
        </w:rPr>
        <w:t xml:space="preserve">حقوق و مزایای قضات تابع قانون نظام هماهنگ پرداخت کارمندان دولت مصوب </w:t>
      </w:r>
      <w:r w:rsidRPr="009B47CC">
        <w:rPr>
          <w:rFonts w:ascii="Tahoma" w:eastAsia="Times New Roman" w:hAnsi="Tahoma" w:cs="B Nazanin"/>
          <w:color w:val="333333"/>
          <w:sz w:val="28"/>
          <w:szCs w:val="28"/>
          <w:rtl/>
          <w:lang w:bidi="fa-IR"/>
        </w:rPr>
        <w:t>۱۳۷۰</w:t>
      </w:r>
      <w:r w:rsidRPr="009B47CC">
        <w:rPr>
          <w:rFonts w:ascii="Tahoma" w:eastAsia="Times New Roman" w:hAnsi="Tahoma" w:cs="B Nazanin"/>
          <w:color w:val="333333"/>
          <w:sz w:val="28"/>
          <w:szCs w:val="28"/>
          <w:rtl/>
        </w:rPr>
        <w:t xml:space="preserve"> می‌باشد و جدول موضوع ماده (</w:t>
      </w:r>
      <w:r w:rsidRPr="009B47CC">
        <w:rPr>
          <w:rFonts w:ascii="Tahoma" w:eastAsia="Times New Roman" w:hAnsi="Tahoma" w:cs="B Nazanin"/>
          <w:color w:val="333333"/>
          <w:sz w:val="28"/>
          <w:szCs w:val="28"/>
          <w:rtl/>
          <w:lang w:bidi="fa-IR"/>
        </w:rPr>
        <w:t xml:space="preserve">۱۴) </w:t>
      </w:r>
      <w:r w:rsidRPr="009B47CC">
        <w:rPr>
          <w:rFonts w:ascii="Tahoma" w:eastAsia="Times New Roman" w:hAnsi="Tahoma" w:cs="B Nazanin"/>
          <w:color w:val="333333"/>
          <w:sz w:val="28"/>
          <w:szCs w:val="28"/>
          <w:rtl/>
        </w:rPr>
        <w:t>قانون مذکور در خصوص اعداد مبنای گروه آنان به ترتیب به (</w:t>
      </w:r>
      <w:r w:rsidRPr="009B47CC">
        <w:rPr>
          <w:rFonts w:ascii="Tahoma" w:eastAsia="Times New Roman" w:hAnsi="Tahoma" w:cs="B Nazanin"/>
          <w:color w:val="333333"/>
          <w:sz w:val="28"/>
          <w:szCs w:val="28"/>
          <w:rtl/>
          <w:lang w:bidi="fa-IR"/>
        </w:rPr>
        <w:t xml:space="preserve">۱۲) </w:t>
      </w:r>
      <w:r w:rsidRPr="009B47CC">
        <w:rPr>
          <w:rFonts w:ascii="Tahoma" w:eastAsia="Times New Roman" w:hAnsi="Tahoma" w:cs="B Nazanin"/>
          <w:color w:val="333333"/>
          <w:sz w:val="28"/>
          <w:szCs w:val="28"/>
          <w:rtl/>
        </w:rPr>
        <w:t>و(</w:t>
      </w:r>
      <w:r w:rsidRPr="009B47CC">
        <w:rPr>
          <w:rFonts w:ascii="Tahoma" w:eastAsia="Times New Roman" w:hAnsi="Tahoma" w:cs="B Nazanin"/>
          <w:color w:val="333333"/>
          <w:sz w:val="28"/>
          <w:szCs w:val="28"/>
          <w:rtl/>
          <w:lang w:bidi="fa-IR"/>
        </w:rPr>
        <w:t xml:space="preserve">۲۰۰) </w:t>
      </w:r>
      <w:r w:rsidRPr="009B47CC">
        <w:rPr>
          <w:rFonts w:ascii="Tahoma" w:eastAsia="Times New Roman" w:hAnsi="Tahoma" w:cs="B Nazanin"/>
          <w:color w:val="333333"/>
          <w:sz w:val="28"/>
          <w:szCs w:val="28"/>
          <w:rtl/>
        </w:rPr>
        <w:t>افزایش می‌یابد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 </w:t>
      </w:r>
      <w:r w:rsidRPr="009B47CC">
        <w:rPr>
          <w:rFonts w:ascii="Tahoma" w:eastAsia="Times New Roman" w:hAnsi="Tahoma" w:cs="B Nazanin"/>
          <w:color w:val="333333"/>
          <w:sz w:val="28"/>
          <w:szCs w:val="28"/>
          <w:rtl/>
        </w:rPr>
        <w:t>به قضات نظامی سازمان قضائی نیروهای مسلح در مدتی که در پستهای قضائی انجام وظیفه می‌نمایند، معادل مابه‌التفاوت مجموع دریافتی آنان تا هشتاددرصد (</w:t>
      </w:r>
      <w:r w:rsidRPr="009B47CC">
        <w:rPr>
          <w:rFonts w:ascii="Tahoma" w:eastAsia="Times New Roman" w:hAnsi="Tahoma" w:cs="B Nazanin"/>
          <w:color w:val="333333"/>
          <w:sz w:val="28"/>
          <w:szCs w:val="28"/>
          <w:rtl/>
          <w:lang w:bidi="fa-IR"/>
        </w:rPr>
        <w:t xml:space="preserve">۸۰%) </w:t>
      </w:r>
      <w:r w:rsidRPr="009B47CC">
        <w:rPr>
          <w:rFonts w:ascii="Tahoma" w:eastAsia="Times New Roman" w:hAnsi="Tahoma" w:cs="B Nazanin"/>
          <w:color w:val="333333"/>
          <w:sz w:val="28"/>
          <w:szCs w:val="28"/>
          <w:rtl/>
        </w:rPr>
        <w:t>حقوق و مزایای مستمر قضات همتراز دادگستری فوق‌العاده ویژه پرداخت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۳- </w:t>
      </w:r>
      <w:r w:rsidRPr="009B47CC">
        <w:rPr>
          <w:rFonts w:ascii="Tahoma" w:eastAsia="Times New Roman" w:hAnsi="Tahoma" w:cs="B Nazanin"/>
          <w:color w:val="333333"/>
          <w:sz w:val="28"/>
          <w:szCs w:val="28"/>
          <w:rtl/>
        </w:rPr>
        <w:t>درصورت موافقت فرماندهی کل قوا برای برخورداری کارکنان نیروهای مسلح از مقررات فصل دهم و سیزدهم این قانون، حداقل و حداکثر دریافتی آنان با رعایت مقررات ماده (</w:t>
      </w:r>
      <w:r w:rsidRPr="009B47CC">
        <w:rPr>
          <w:rFonts w:ascii="Tahoma" w:eastAsia="Times New Roman" w:hAnsi="Tahoma" w:cs="B Nazanin"/>
          <w:color w:val="333333"/>
          <w:sz w:val="28"/>
          <w:szCs w:val="28"/>
          <w:rtl/>
          <w:lang w:bidi="fa-IR"/>
        </w:rPr>
        <w:t xml:space="preserve">۱۳۶) </w:t>
      </w:r>
      <w:r w:rsidRPr="009B47CC">
        <w:rPr>
          <w:rFonts w:ascii="Tahoma" w:eastAsia="Times New Roman" w:hAnsi="Tahoma" w:cs="B Nazanin"/>
          <w:color w:val="333333"/>
          <w:sz w:val="28"/>
          <w:szCs w:val="28"/>
          <w:rtl/>
        </w:rPr>
        <w:t>قانون آجا، امتیازات متعلقه به شغل و شاغل باتوجه به کیفیت خاص خدمتی در نیروهای مسلح با ضریب (</w:t>
      </w:r>
      <w:r w:rsidRPr="009B47CC">
        <w:rPr>
          <w:rFonts w:ascii="Tahoma" w:eastAsia="Times New Roman" w:hAnsi="Tahoma" w:cs="B Nazanin"/>
          <w:color w:val="333333"/>
          <w:sz w:val="28"/>
          <w:szCs w:val="28"/>
          <w:rtl/>
          <w:lang w:bidi="fa-IR"/>
        </w:rPr>
        <w:t xml:space="preserve">۲/۱) </w:t>
      </w:r>
      <w:r w:rsidRPr="009B47CC">
        <w:rPr>
          <w:rFonts w:ascii="Tahoma" w:eastAsia="Times New Roman" w:hAnsi="Tahoma" w:cs="B Nazanin"/>
          <w:color w:val="333333"/>
          <w:sz w:val="28"/>
          <w:szCs w:val="28"/>
          <w:rtl/>
        </w:rPr>
        <w:t>محاسبه و پرداخت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کارمندان نیروهای انتظامی کماکان از فوق العاده سختی کار طبق مقررات استخدامی این نیرو علاوه بر فوق العاده‌های مذکور در فصل دهم این قانون برخوردار می‌باشند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۴- </w:t>
      </w:r>
      <w:r w:rsidRPr="009B47CC">
        <w:rPr>
          <w:rFonts w:ascii="Tahoma" w:eastAsia="Times New Roman" w:hAnsi="Tahoma" w:cs="B Nazanin"/>
          <w:color w:val="333333"/>
          <w:sz w:val="28"/>
          <w:szCs w:val="28"/>
          <w:rtl/>
        </w:rPr>
        <w:t>کارمندانی که با رعایت ماده (</w:t>
      </w:r>
      <w:r w:rsidRPr="009B47CC">
        <w:rPr>
          <w:rFonts w:ascii="Tahoma" w:eastAsia="Times New Roman" w:hAnsi="Tahoma" w:cs="B Nazanin"/>
          <w:color w:val="333333"/>
          <w:sz w:val="28"/>
          <w:szCs w:val="28"/>
          <w:rtl/>
          <w:lang w:bidi="fa-IR"/>
        </w:rPr>
        <w:t xml:space="preserve">۱۲۴) </w:t>
      </w:r>
      <w:r w:rsidRPr="009B47CC">
        <w:rPr>
          <w:rFonts w:ascii="Tahoma" w:eastAsia="Times New Roman" w:hAnsi="Tahoma" w:cs="B Nazanin"/>
          <w:color w:val="333333"/>
          <w:sz w:val="28"/>
          <w:szCs w:val="28"/>
          <w:rtl/>
        </w:rPr>
        <w:t>مطابق قانون کار جمهوری اسلامی ایران در دستگاه‌های اجرائی اشتغال دارند از شمول این قانون مستثنی می‌باشند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lastRenderedPageBreak/>
        <w:t xml:space="preserve">تبصره </w:t>
      </w:r>
      <w:r w:rsidRPr="009B47CC">
        <w:rPr>
          <w:rFonts w:ascii="Tahoma" w:eastAsia="Times New Roman" w:hAnsi="Tahoma" w:cs="B Nazanin"/>
          <w:color w:val="333333"/>
          <w:sz w:val="28"/>
          <w:szCs w:val="28"/>
          <w:rtl/>
          <w:lang w:bidi="fa-IR"/>
        </w:rPr>
        <w:t xml:space="preserve">۵ - </w:t>
      </w:r>
      <w:r w:rsidRPr="009B47CC">
        <w:rPr>
          <w:rFonts w:ascii="Tahoma" w:eastAsia="Times New Roman" w:hAnsi="Tahoma" w:cs="B Nazanin"/>
          <w:color w:val="333333"/>
          <w:sz w:val="28"/>
          <w:szCs w:val="28"/>
          <w:rtl/>
        </w:rPr>
        <w:t xml:space="preserve">کارمندان سیاسی و کارمندان شاغل در پستهای سیاسی وزارت امورخارجه مشمول مقررات تشکیلاتی، استخدامی، مالی و انضباطی وزارت امورخارجه مصوب </w:t>
      </w:r>
      <w:r w:rsidRPr="009B47CC">
        <w:rPr>
          <w:rFonts w:ascii="Tahoma" w:eastAsia="Times New Roman" w:hAnsi="Tahoma" w:cs="B Nazanin"/>
          <w:color w:val="333333"/>
          <w:sz w:val="28"/>
          <w:szCs w:val="28"/>
          <w:rtl/>
          <w:lang w:bidi="fa-IR"/>
        </w:rPr>
        <w:t>۱۳۵۲</w:t>
      </w:r>
      <w:r w:rsidRPr="009B47CC">
        <w:rPr>
          <w:rFonts w:ascii="Tahoma" w:eastAsia="Times New Roman" w:hAnsi="Tahoma" w:cs="B Nazanin"/>
          <w:color w:val="333333"/>
          <w:sz w:val="28"/>
          <w:szCs w:val="28"/>
          <w:rtl/>
        </w:rPr>
        <w:t xml:space="preserve"> می‌باشند و کارمندان غیرسیاسی شاغل در پستهای پشتیبانی از این قانون تبعیت خواهند نمود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۱۱۸- </w:t>
      </w:r>
      <w:r w:rsidRPr="009B47CC">
        <w:rPr>
          <w:rFonts w:ascii="Tahoma" w:eastAsia="Times New Roman" w:hAnsi="Tahoma" w:cs="B Nazanin"/>
          <w:color w:val="333333"/>
          <w:sz w:val="28"/>
          <w:szCs w:val="28"/>
          <w:rtl/>
        </w:rPr>
        <w:t>دستگاه‌های اجرائی موظفند کلیه اطلاعات و اسناد و مدارک مربوط را در موارد لازم در اختیار سازمان قرار دهند و دستورالعمل‌های این سازمان در چهارچوب مفاد این قانون و آئین‌نامه‌های مربوط برای کلیه دستگاه‌های اجرائی لازم الاجراء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۱۱۹- </w:t>
      </w:r>
      <w:r w:rsidRPr="009B47CC">
        <w:rPr>
          <w:rFonts w:ascii="Tahoma" w:eastAsia="Times New Roman" w:hAnsi="Tahoma" w:cs="B Nazanin"/>
          <w:color w:val="333333"/>
          <w:sz w:val="28"/>
          <w:szCs w:val="28"/>
          <w:rtl/>
        </w:rPr>
        <w:t>آئین نامه‌ها و دستورالعمل‌های مربوط به اجراء مفاد این قانون حداکثر ظرف مدت یک‌سال (به‌استثناء مواردی که در این قانون برای آن زمان دیگری مشخص شده است) با پیشنهاد سازمان به 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۱۲۰- </w:t>
      </w:r>
      <w:r w:rsidRPr="009B47CC">
        <w:rPr>
          <w:rFonts w:ascii="Tahoma" w:eastAsia="Times New Roman" w:hAnsi="Tahoma" w:cs="B Nazanin"/>
          <w:color w:val="333333"/>
          <w:sz w:val="28"/>
          <w:szCs w:val="28"/>
          <w:rtl/>
        </w:rPr>
        <w:t>کارمندان رسمی دریکی از حالات ذیل قرار خواهند داشت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الف - اشتغال در یکی از پستهای سازمانی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ب - مرخصی استعلاجی، استحقاقی و بدون حقوق</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ج - آماده به‌خدمت به موجب ماده (</w:t>
      </w:r>
      <w:r w:rsidRPr="009B47CC">
        <w:rPr>
          <w:rFonts w:ascii="Tahoma" w:eastAsia="Times New Roman" w:hAnsi="Tahoma" w:cs="B Nazanin"/>
          <w:color w:val="333333"/>
          <w:sz w:val="28"/>
          <w:szCs w:val="28"/>
          <w:rtl/>
          <w:lang w:bidi="fa-IR"/>
        </w:rPr>
        <w:t xml:space="preserve">۱۲۲) </w:t>
      </w:r>
      <w:r w:rsidRPr="009B47CC">
        <w:rPr>
          <w:rFonts w:ascii="Tahoma" w:eastAsia="Times New Roman" w:hAnsi="Tahoma" w:cs="B Nazanin"/>
          <w:color w:val="333333"/>
          <w:sz w:val="28"/>
          <w:szCs w:val="28"/>
          <w:rtl/>
        </w:rPr>
        <w:t>این قانون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د - انتقال یا مأموریت به دستگاه‌های اجرائی دیگر و یا مأموریت آموزشی برای طی دوره‌های آموزش کوتاه مدت و یا کارآموزی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ه - انفصال موقت یا دائم و یا اخراج به‌موجب احکام قطعی مراجع قضائی و یا هیأتهای رسیدگی به تخلفات اداری ویا احکام ماده (</w:t>
      </w:r>
      <w:r w:rsidRPr="009B47CC">
        <w:rPr>
          <w:rFonts w:ascii="Tahoma" w:eastAsia="Times New Roman" w:hAnsi="Tahoma" w:cs="B Nazanin"/>
          <w:color w:val="333333"/>
          <w:sz w:val="28"/>
          <w:szCs w:val="28"/>
          <w:rtl/>
          <w:lang w:bidi="fa-IR"/>
        </w:rPr>
        <w:t xml:space="preserve">۹۱) </w:t>
      </w:r>
      <w:r w:rsidRPr="009B47CC">
        <w:rPr>
          <w:rFonts w:ascii="Tahoma" w:eastAsia="Times New Roman" w:hAnsi="Tahoma" w:cs="B Nazanin"/>
          <w:color w:val="333333"/>
          <w:sz w:val="28"/>
          <w:szCs w:val="28"/>
          <w:rtl/>
        </w:rPr>
        <w:t>این قانون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و - استعفاء وبازخریدی به موجب احکام مذکور دراین قانون و قانون رسیدگی به تخلفات اداری</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ز - سایر حالات که در قانون رسیدگی به تخلفات اداری و سایر قوانین پیش‌بینی شده است</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۱۲۱ - </w:t>
      </w:r>
      <w:r w:rsidRPr="009B47CC">
        <w:rPr>
          <w:rFonts w:ascii="Tahoma" w:eastAsia="Times New Roman" w:hAnsi="Tahoma" w:cs="B Nazanin"/>
          <w:color w:val="333333"/>
          <w:sz w:val="28"/>
          <w:szCs w:val="28"/>
          <w:rtl/>
        </w:rPr>
        <w:t>آئین نامه اجرائی نحوه انتقال و مأموریت کارمندان مشمول این قانون به سایر دستگاه‌های اجرائی و مرخصی بدون حقوق شامل نحوه احتساب سوابق خدمت و نحوه پرداخت حقوق و مزایا و ارتباط سازمانی و سایر موارد مربوط با رعایت مفاد این قانون به پیشنهاد سازمان به تصویب هیأت وزیران می‌رسد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۱۲۲ - </w:t>
      </w:r>
      <w:r w:rsidRPr="009B47CC">
        <w:rPr>
          <w:rFonts w:ascii="Tahoma" w:eastAsia="Times New Roman" w:hAnsi="Tahoma" w:cs="B Nazanin"/>
          <w:color w:val="333333"/>
          <w:sz w:val="28"/>
          <w:szCs w:val="28"/>
          <w:rtl/>
        </w:rPr>
        <w:t>کارمندان رسمی دستگاه‌های اجرائی در حالات زیر به صورت آماده به خدمت، که مدت آن حداکثر یک سال خواهد بود درمی‌آیند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۱</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انحلال دستگاه اجرائی ذی‌ربط</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۲</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حذف پست سازمانی کارمندان</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۳</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نبود پست سازمانی بعد از اتمام مأموریت یا مرخصی بدون حقوق</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lang w:bidi="fa-IR"/>
        </w:rPr>
        <w:t>۴</w:t>
      </w:r>
      <w:r w:rsidRPr="009B47CC">
        <w:rPr>
          <w:rFonts w:ascii="Tahoma" w:eastAsia="Times New Roman" w:hAnsi="Tahoma" w:cs="B Nazanin"/>
          <w:color w:val="333333"/>
          <w:sz w:val="28"/>
          <w:szCs w:val="28"/>
        </w:rPr>
        <w:t xml:space="preserve">- </w:t>
      </w:r>
      <w:r w:rsidRPr="009B47CC">
        <w:rPr>
          <w:rFonts w:ascii="Tahoma" w:eastAsia="Times New Roman" w:hAnsi="Tahoma" w:cs="B Nazanin"/>
          <w:color w:val="333333"/>
          <w:sz w:val="28"/>
          <w:szCs w:val="28"/>
          <w:rtl/>
        </w:rPr>
        <w:t>کارمندانی که براساس تصمیم مراجع مذکور در هیأت رسیدگی به تخلفات اداری یا مراجع قضائی از خدمت معلق یا آماده به خدمت شده باشند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۱ - </w:t>
      </w:r>
      <w:r w:rsidRPr="009B47CC">
        <w:rPr>
          <w:rFonts w:ascii="Tahoma" w:eastAsia="Times New Roman" w:hAnsi="Tahoma" w:cs="B Nazanin"/>
          <w:color w:val="333333"/>
          <w:sz w:val="28"/>
          <w:szCs w:val="28"/>
          <w:rtl/>
        </w:rPr>
        <w:t>در دوران آمادگی به خدمت، به کارمندان مزبور حقوق ثابت پرداخت خواهد شد و در صورت عدم اشتغال در دستگاه‌های اجرائی دیگر کارمندان آماده به خدمت در صورت دارا بودن شرایط بازنشستگی، بازنشسته و در غیراین‌صورت با دریافت یک ماه و نیم حقوق و مزایای مستمر به ازاء هر سال سابقه خدمت و وجوه مرخصی‌های ذخیره شده بازخرید خواهند 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تبصره </w:t>
      </w:r>
      <w:r w:rsidRPr="009B47CC">
        <w:rPr>
          <w:rFonts w:ascii="Tahoma" w:eastAsia="Times New Roman" w:hAnsi="Tahoma" w:cs="B Nazanin"/>
          <w:color w:val="333333"/>
          <w:sz w:val="28"/>
          <w:szCs w:val="28"/>
          <w:rtl/>
          <w:lang w:bidi="fa-IR"/>
        </w:rPr>
        <w:t xml:space="preserve">۲ - </w:t>
      </w:r>
      <w:r w:rsidRPr="009B47CC">
        <w:rPr>
          <w:rFonts w:ascii="Tahoma" w:eastAsia="Times New Roman" w:hAnsi="Tahoma" w:cs="B Nazanin"/>
          <w:color w:val="333333"/>
          <w:sz w:val="28"/>
          <w:szCs w:val="28"/>
          <w:rtl/>
        </w:rPr>
        <w:t>کارمندانی‌که براساس حکم مراجع قضائی‌و یا هیأتهای رسیدگی‌به تخلفات اداری ازاتهام مربوط برائت حاصل نمایند، حقوق و مزایای مستمرمربوط را برای مدت آمادگی به خدمت دریافت خواهند نمود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۱۲۳- </w:t>
      </w:r>
      <w:r w:rsidRPr="009B47CC">
        <w:rPr>
          <w:rFonts w:ascii="Tahoma" w:eastAsia="Times New Roman" w:hAnsi="Tahoma" w:cs="B Nazanin"/>
          <w:color w:val="333333"/>
          <w:sz w:val="28"/>
          <w:szCs w:val="28"/>
          <w:rtl/>
        </w:rPr>
        <w:t xml:space="preserve">کلیه اختیارات قانونی دستگاه‌های اجرائی و شوراها و مجامع و عناوین مشابه برای ایجاد هرگونه دستگاه اجرائی از </w:t>
      </w:r>
      <w:r w:rsidRPr="009B47CC">
        <w:rPr>
          <w:rFonts w:ascii="Tahoma" w:eastAsia="Times New Roman" w:hAnsi="Tahoma" w:cs="B Nazanin"/>
          <w:color w:val="333333"/>
          <w:sz w:val="28"/>
          <w:szCs w:val="28"/>
          <w:rtl/>
        </w:rPr>
        <w:lastRenderedPageBreak/>
        <w:t>تاریخ لازم الاجراءشدن این قانون لغو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۱۲۴- </w:t>
      </w:r>
      <w:r w:rsidRPr="009B47CC">
        <w:rPr>
          <w:rFonts w:ascii="Tahoma" w:eastAsia="Times New Roman" w:hAnsi="Tahoma" w:cs="B Nazanin"/>
          <w:color w:val="333333"/>
          <w:sz w:val="28"/>
          <w:szCs w:val="28"/>
          <w:rtl/>
        </w:rPr>
        <w:t>به‌کارگیری نیروی انسانی در برخی از مشاغل که سازمان اعلام می‌دارد در سقف پستهای سازمانی مصوب و مجوزهای استخدامی‌براساس قانون کار امکانپذیر می‌باشد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تبصره - مجموع دریافتی کارمندانی که به موجب قانون کار در دستگاه‌های اجرائی شاغل می‌باشند نباید از (</w:t>
      </w:r>
      <w:r w:rsidRPr="009B47CC">
        <w:rPr>
          <w:rFonts w:ascii="Tahoma" w:eastAsia="Times New Roman" w:hAnsi="Tahoma" w:cs="B Nazanin"/>
          <w:color w:val="333333"/>
          <w:sz w:val="28"/>
          <w:szCs w:val="28"/>
          <w:rtl/>
          <w:lang w:bidi="fa-IR"/>
        </w:rPr>
        <w:t xml:space="preserve">۲/۱) </w:t>
      </w:r>
      <w:r w:rsidRPr="009B47CC">
        <w:rPr>
          <w:rFonts w:ascii="Tahoma" w:eastAsia="Times New Roman" w:hAnsi="Tahoma" w:cs="B Nazanin"/>
          <w:color w:val="333333"/>
          <w:sz w:val="28"/>
          <w:szCs w:val="28"/>
          <w:rtl/>
        </w:rPr>
        <w:t>برابر حقوق و مزایای کارمندان مشابه تجاوز کند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۱۲۵ - </w:t>
      </w:r>
      <w:r w:rsidRPr="009B47CC">
        <w:rPr>
          <w:rFonts w:ascii="Tahoma" w:eastAsia="Times New Roman" w:hAnsi="Tahoma" w:cs="B Nazanin"/>
          <w:color w:val="333333"/>
          <w:sz w:val="28"/>
          <w:szCs w:val="28"/>
          <w:rtl/>
        </w:rPr>
        <w:t>ضرایب حقوق مذکور در فصول دهم و سیزدهم به تفکیک هر فصل، متناسب با احکام این قانون در اولین سال اجراء پانصد ریال تعیین می‌گردد و در سالهای بعد حداقل به اندازه نرخ تورم که هرساله از سوی بانک مرکزی اعلام می‌گردد، افزایش می‌یابد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۱۲۶- </w:t>
      </w:r>
      <w:r w:rsidRPr="009B47CC">
        <w:rPr>
          <w:rFonts w:ascii="Tahoma" w:eastAsia="Times New Roman" w:hAnsi="Tahoma" w:cs="B Nazanin"/>
          <w:color w:val="333333"/>
          <w:sz w:val="28"/>
          <w:szCs w:val="28"/>
          <w:rtl/>
        </w:rPr>
        <w:t>بارمالی هرنوع افزایش یک باره حقوق و مزایای کارمندان و بازنشستگان موضوع این قانون از طریق واگذاری سهام دولتی در بنگاههای اقتصادی قابل عرضه در بورس و همچنین اعمال پلکانی افزایش سنواتی در حد بودجه مصوب سالانه و حداکثر در طول مدت اجراء آزمایشی این قانون تأمین می‌شود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۱۲۷ - </w:t>
      </w:r>
      <w:r w:rsidRPr="009B47CC">
        <w:rPr>
          <w:rFonts w:ascii="Tahoma" w:eastAsia="Times New Roman" w:hAnsi="Tahoma" w:cs="B Nazanin"/>
          <w:color w:val="333333"/>
          <w:sz w:val="28"/>
          <w:szCs w:val="28"/>
          <w:rtl/>
        </w:rPr>
        <w:t xml:space="preserve">کلیه قوانین و مقررات عام و خاص به جز قانون بازنشستگی پیش از موعد کارکنان دولت مصوب </w:t>
      </w:r>
      <w:r w:rsidRPr="009B47CC">
        <w:rPr>
          <w:rFonts w:ascii="Tahoma" w:eastAsia="Times New Roman" w:hAnsi="Tahoma" w:cs="B Nazanin"/>
          <w:color w:val="333333"/>
          <w:sz w:val="28"/>
          <w:szCs w:val="28"/>
          <w:rtl/>
          <w:lang w:bidi="fa-IR"/>
        </w:rPr>
        <w:t>۵/۶/۱۳۸۶</w:t>
      </w:r>
      <w:r w:rsidRPr="009B47CC">
        <w:rPr>
          <w:rFonts w:ascii="Tahoma" w:eastAsia="Times New Roman" w:hAnsi="Tahoma" w:cs="B Nazanin"/>
          <w:color w:val="333333"/>
          <w:sz w:val="28"/>
          <w:szCs w:val="28"/>
          <w:rtl/>
        </w:rPr>
        <w:t xml:space="preserve"> مجلس شورای اسلامی مغایر با این قانون از تاریخ لازم‌الاجراءشدن این قانون لغو می‌گردد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ماده </w:t>
      </w:r>
      <w:r w:rsidRPr="009B47CC">
        <w:rPr>
          <w:rFonts w:ascii="Tahoma" w:eastAsia="Times New Roman" w:hAnsi="Tahoma" w:cs="B Nazanin"/>
          <w:color w:val="333333"/>
          <w:sz w:val="28"/>
          <w:szCs w:val="28"/>
          <w:rtl/>
          <w:lang w:bidi="fa-IR"/>
        </w:rPr>
        <w:t xml:space="preserve">۱۲۸ - </w:t>
      </w:r>
      <w:r w:rsidRPr="009B47CC">
        <w:rPr>
          <w:rFonts w:ascii="Tahoma" w:eastAsia="Times New Roman" w:hAnsi="Tahoma" w:cs="B Nazanin"/>
          <w:color w:val="333333"/>
          <w:sz w:val="28"/>
          <w:szCs w:val="28"/>
          <w:rtl/>
        </w:rPr>
        <w:t>مدت زمان آزمایشی این قانون پنج‌سال از تاریخ لازم‌الاجراء شدن این قانون خواهد بود</w:t>
      </w:r>
      <w:r w:rsidRPr="009B47CC">
        <w:rPr>
          <w:rFonts w:ascii="Tahoma" w:eastAsia="Times New Roman" w:hAnsi="Tahoma" w:cs="B Nazanin"/>
          <w:color w:val="333333"/>
          <w:sz w:val="28"/>
          <w:szCs w:val="28"/>
        </w:rPr>
        <w:t>.</w:t>
      </w:r>
      <w:r w:rsidRPr="009B47CC">
        <w:rPr>
          <w:rFonts w:ascii="Tahoma" w:eastAsia="Times New Roman" w:hAnsi="Tahoma" w:cs="B Nazanin"/>
          <w:color w:val="333333"/>
          <w:sz w:val="28"/>
          <w:szCs w:val="28"/>
        </w:rPr>
        <w:br/>
      </w:r>
      <w:r w:rsidRPr="009B47CC">
        <w:rPr>
          <w:rFonts w:ascii="Tahoma" w:eastAsia="Times New Roman" w:hAnsi="Tahoma" w:cs="B Nazanin"/>
          <w:color w:val="333333"/>
          <w:sz w:val="28"/>
          <w:szCs w:val="28"/>
          <w:rtl/>
        </w:rPr>
        <w:t xml:space="preserve">قانون فوق مشتمل بر </w:t>
      </w:r>
      <w:r w:rsidRPr="009B47CC">
        <w:rPr>
          <w:rFonts w:ascii="Tahoma" w:eastAsia="Times New Roman" w:hAnsi="Tahoma" w:cs="B Nazanin"/>
          <w:color w:val="333333"/>
          <w:sz w:val="28"/>
          <w:szCs w:val="28"/>
          <w:rtl/>
          <w:lang w:bidi="fa-IR"/>
        </w:rPr>
        <w:t>۱۲۸</w:t>
      </w:r>
      <w:r w:rsidRPr="009B47CC">
        <w:rPr>
          <w:rFonts w:ascii="Tahoma" w:eastAsia="Times New Roman" w:hAnsi="Tahoma" w:cs="B Nazanin"/>
          <w:color w:val="333333"/>
          <w:sz w:val="28"/>
          <w:szCs w:val="28"/>
          <w:rtl/>
        </w:rPr>
        <w:t xml:space="preserve"> ماده و </w:t>
      </w:r>
      <w:r w:rsidRPr="009B47CC">
        <w:rPr>
          <w:rFonts w:ascii="Tahoma" w:eastAsia="Times New Roman" w:hAnsi="Tahoma" w:cs="B Nazanin"/>
          <w:color w:val="333333"/>
          <w:sz w:val="28"/>
          <w:szCs w:val="28"/>
          <w:rtl/>
          <w:lang w:bidi="fa-IR"/>
        </w:rPr>
        <w:t>۱۰۶</w:t>
      </w:r>
      <w:r w:rsidRPr="009B47CC">
        <w:rPr>
          <w:rFonts w:ascii="Tahoma" w:eastAsia="Times New Roman" w:hAnsi="Tahoma" w:cs="B Nazanin"/>
          <w:color w:val="333333"/>
          <w:sz w:val="28"/>
          <w:szCs w:val="28"/>
          <w:rtl/>
        </w:rPr>
        <w:t xml:space="preserve"> تبصره در جلسه مورخ هشتم مهرماه یکهزار و سیصد و هشتاد و شش کمیسیون مشترک رسیدگی به لایحه مدیریت خدمات کشوری مجلس شورای اسلامی طبق اصل هشتاد و پنجم (</w:t>
      </w:r>
      <w:r w:rsidRPr="009B47CC">
        <w:rPr>
          <w:rFonts w:ascii="Tahoma" w:eastAsia="Times New Roman" w:hAnsi="Tahoma" w:cs="B Nazanin"/>
          <w:color w:val="333333"/>
          <w:sz w:val="28"/>
          <w:szCs w:val="28"/>
          <w:rtl/>
          <w:lang w:bidi="fa-IR"/>
        </w:rPr>
        <w:t xml:space="preserve">۸۵) </w:t>
      </w:r>
      <w:r w:rsidRPr="009B47CC">
        <w:rPr>
          <w:rFonts w:ascii="Tahoma" w:eastAsia="Times New Roman" w:hAnsi="Tahoma" w:cs="B Nazanin"/>
          <w:color w:val="333333"/>
          <w:sz w:val="28"/>
          <w:szCs w:val="28"/>
          <w:rtl/>
        </w:rPr>
        <w:t xml:space="preserve">قانون اساسی تصویب گردید و پس از موافقت مجلس با اجراء آزمایشی آن به مدت پنج سال، در تاریخ </w:t>
      </w:r>
      <w:r w:rsidRPr="009B47CC">
        <w:rPr>
          <w:rFonts w:ascii="Tahoma" w:eastAsia="Times New Roman" w:hAnsi="Tahoma" w:cs="B Nazanin"/>
          <w:color w:val="333333"/>
          <w:sz w:val="28"/>
          <w:szCs w:val="28"/>
          <w:rtl/>
          <w:lang w:bidi="fa-IR"/>
        </w:rPr>
        <w:t>۱۸/‏۰۷/‏۱۳۸۶</w:t>
      </w:r>
      <w:r w:rsidRPr="009B47CC">
        <w:rPr>
          <w:rFonts w:ascii="Times New Roman" w:eastAsia="Times New Roman" w:hAnsi="Times New Roman" w:cs="Times New Roman" w:hint="cs"/>
          <w:color w:val="333333"/>
          <w:sz w:val="28"/>
          <w:szCs w:val="28"/>
          <w:rtl/>
          <w:lang w:bidi="fa-IR"/>
        </w:rPr>
        <w:t>‬</w:t>
      </w:r>
      <w:r w:rsidRPr="009B47CC">
        <w:rPr>
          <w:rFonts w:ascii="Tahoma" w:eastAsia="Times New Roman" w:hAnsi="Tahoma" w:cs="B Nazanin"/>
          <w:color w:val="333333"/>
          <w:sz w:val="28"/>
          <w:szCs w:val="28"/>
          <w:rtl/>
        </w:rPr>
        <w:t xml:space="preserve"> به تأیید شورای نگهبان رسید</w:t>
      </w:r>
      <w:r w:rsidRPr="009B47CC">
        <w:rPr>
          <w:rFonts w:ascii="Tahoma" w:eastAsia="Times New Roman" w:hAnsi="Tahoma" w:cs="B Nazanin"/>
          <w:color w:val="333333"/>
          <w:sz w:val="28"/>
          <w:szCs w:val="28"/>
        </w:rPr>
        <w:t>./</w:t>
      </w:r>
    </w:p>
    <w:p w:rsidR="009120B3" w:rsidRPr="009B47CC" w:rsidRDefault="009120B3" w:rsidP="009B47CC">
      <w:pPr>
        <w:bidi/>
        <w:rPr>
          <w:rFonts w:cs="B Nazanin"/>
          <w:sz w:val="32"/>
          <w:szCs w:val="32"/>
        </w:rPr>
      </w:pPr>
    </w:p>
    <w:sectPr w:rsidR="009120B3" w:rsidRPr="009B47CC" w:rsidSect="009B47C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038"/>
    <w:rsid w:val="00381038"/>
    <w:rsid w:val="009120B3"/>
    <w:rsid w:val="009B47CC"/>
    <w:rsid w:val="00D553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6824A2-63E6-470F-8E4B-05D04A44E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B47C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B47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36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12001</Words>
  <Characters>68406</Characters>
  <Application>Microsoft Office Word</Application>
  <DocSecurity>0</DocSecurity>
  <Lines>570</Lines>
  <Paragraphs>160</Paragraphs>
  <ScaleCrop>false</ScaleCrop>
  <Company>MRT www.Win2Farsi.com</Company>
  <LinksUpToDate>false</LinksUpToDate>
  <CharactersWithSpaces>80247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Moorche</dc:creator>
  <cp:keywords/>
  <dc:description/>
  <cp:lastModifiedBy>Moorche</cp:lastModifiedBy>
  <cp:revision>2</cp:revision>
  <dcterms:created xsi:type="dcterms:W3CDTF">2026-05-18T14:04:00Z</dcterms:created>
  <dcterms:modified xsi:type="dcterms:W3CDTF">2026-05-18T14:04:00Z</dcterms:modified>
</cp:coreProperties>
</file>